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3DB7" w14:textId="089B9925"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lang w:val="fi-FI"/>
        </w:rPr>
      </w:pPr>
      <w:r w:rsidRPr="00251556">
        <w:rPr>
          <w:rFonts w:asciiTheme="minorHAnsi" w:hAnsiTheme="minorHAnsi" w:cs="Arial"/>
          <w:b/>
          <w:bCs/>
          <w:lang w:val="fi-FI"/>
        </w:rPr>
        <w:tab/>
      </w:r>
      <w:r w:rsidRPr="00251556">
        <w:rPr>
          <w:rFonts w:asciiTheme="minorHAnsi" w:hAnsiTheme="minorHAnsi" w:cs="Arial"/>
          <w:b/>
          <w:bCs/>
          <w:lang w:val="fi-FI"/>
        </w:rPr>
        <w:tab/>
      </w:r>
      <w:r w:rsidRPr="00251556">
        <w:rPr>
          <w:rFonts w:asciiTheme="minorHAnsi" w:hAnsiTheme="minorHAnsi" w:cs="Arial"/>
          <w:b/>
          <w:bCs/>
          <w:lang w:val="fi-FI"/>
        </w:rPr>
        <w:tab/>
        <w:t xml:space="preserve">                          </w:t>
      </w:r>
      <w:r w:rsidR="00796010" w:rsidRPr="00251556">
        <w:rPr>
          <w:rFonts w:asciiTheme="minorHAnsi" w:hAnsiTheme="minorHAnsi" w:cs="Arial"/>
          <w:b/>
          <w:bCs/>
          <w:lang w:val="fi-FI"/>
        </w:rPr>
        <w:t xml:space="preserve">                </w:t>
      </w:r>
      <w:r w:rsidRPr="00251556">
        <w:rPr>
          <w:rFonts w:asciiTheme="minorHAnsi" w:hAnsiTheme="minorHAnsi" w:cs="Arial"/>
          <w:b/>
          <w:bCs/>
          <w:lang w:val="fi-FI"/>
        </w:rPr>
        <w:t xml:space="preserve"> </w:t>
      </w:r>
      <w:r w:rsidRPr="00251556">
        <w:rPr>
          <w:rFonts w:asciiTheme="minorHAnsi" w:hAnsiTheme="minorHAnsi" w:cs="Arial"/>
          <w:b/>
          <w:bCs/>
          <w:lang w:val="fi-FI"/>
        </w:rPr>
        <w:tab/>
      </w:r>
      <w:r w:rsidRPr="00251556">
        <w:rPr>
          <w:rFonts w:asciiTheme="minorHAnsi" w:hAnsiTheme="minorHAnsi" w:cs="Arial"/>
          <w:b/>
          <w:bCs/>
          <w:lang w:val="fi-FI"/>
        </w:rPr>
        <w:tab/>
      </w:r>
    </w:p>
    <w:p w14:paraId="4606704B" w14:textId="0976DC3C" w:rsidR="00AB556D" w:rsidRPr="00251556" w:rsidRDefault="00504CA8" w:rsidP="00504CA8">
      <w:pPr>
        <w:tabs>
          <w:tab w:val="left" w:pos="-1296"/>
          <w:tab w:val="left" w:pos="0"/>
          <w:tab w:val="left" w:pos="1296"/>
          <w:tab w:val="left" w:pos="2592"/>
          <w:tab w:val="left" w:pos="3888"/>
          <w:tab w:val="left" w:pos="5184"/>
          <w:tab w:val="left" w:pos="6480"/>
          <w:tab w:val="left" w:pos="7776"/>
          <w:tab w:val="left" w:pos="9072"/>
        </w:tabs>
        <w:ind w:left="5184" w:hanging="5184"/>
        <w:rPr>
          <w:rFonts w:asciiTheme="minorHAnsi" w:hAnsiTheme="minorHAnsi" w:cs="Arial"/>
          <w:b/>
          <w:bCs/>
          <w:sz w:val="20"/>
          <w:szCs w:val="20"/>
          <w:lang w:val="fi-FI"/>
        </w:rPr>
      </w:pPr>
      <w:r w:rsidRPr="00251556">
        <w:rPr>
          <w:rFonts w:asciiTheme="minorHAnsi" w:hAnsiTheme="minorHAnsi" w:cs="Arial"/>
          <w:b/>
          <w:bCs/>
          <w:lang w:val="fi-FI"/>
        </w:rPr>
        <w:t>KONSERTTIVARAUSLOMAKE</w:t>
      </w:r>
    </w:p>
    <w:p w14:paraId="000ECCC9"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2"/>
          <w:szCs w:val="22"/>
          <w:lang w:val="fi-FI"/>
        </w:rPr>
      </w:pPr>
    </w:p>
    <w:p w14:paraId="52D2DED6" w14:textId="371DC4C9"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2"/>
          <w:szCs w:val="22"/>
          <w:lang w:val="fi-FI"/>
        </w:rPr>
      </w:pPr>
      <w:r w:rsidRPr="00251556">
        <w:rPr>
          <w:rFonts w:asciiTheme="minorHAnsi" w:hAnsiTheme="minorHAnsi" w:cs="Arial"/>
          <w:sz w:val="22"/>
          <w:szCs w:val="22"/>
          <w:lang w:val="fi-FI"/>
        </w:rPr>
        <w:t>Tiedustelut ja varaukset</w:t>
      </w:r>
      <w:r w:rsidRPr="00251556">
        <w:rPr>
          <w:rFonts w:asciiTheme="minorHAnsi" w:hAnsiTheme="minorHAnsi" w:cs="Arial"/>
          <w:sz w:val="22"/>
          <w:szCs w:val="22"/>
          <w:lang w:val="fi-FI"/>
        </w:rPr>
        <w:tab/>
        <w:t>Lohjan kantas</w:t>
      </w:r>
      <w:r w:rsidR="00251556" w:rsidRPr="00251556">
        <w:rPr>
          <w:rFonts w:asciiTheme="minorHAnsi" w:hAnsiTheme="minorHAnsi" w:cs="Arial"/>
          <w:sz w:val="22"/>
          <w:szCs w:val="22"/>
          <w:lang w:val="fi-FI"/>
        </w:rPr>
        <w:t>eurakunta</w:t>
      </w:r>
      <w:r w:rsidRPr="00251556">
        <w:rPr>
          <w:rFonts w:asciiTheme="minorHAnsi" w:hAnsiTheme="minorHAnsi" w:cs="Arial"/>
          <w:sz w:val="22"/>
          <w:szCs w:val="22"/>
          <w:lang w:val="fi-FI"/>
        </w:rPr>
        <w:t xml:space="preserve">: </w:t>
      </w:r>
      <w:r w:rsidR="00251556" w:rsidRPr="00251556">
        <w:rPr>
          <w:rFonts w:asciiTheme="minorHAnsi" w:hAnsiTheme="minorHAnsi" w:cs="Arial"/>
          <w:sz w:val="22"/>
          <w:szCs w:val="22"/>
          <w:lang w:val="fi-FI"/>
        </w:rPr>
        <w:tab/>
      </w:r>
      <w:r w:rsidRPr="00251556">
        <w:rPr>
          <w:rFonts w:asciiTheme="minorHAnsi" w:hAnsiTheme="minorHAnsi" w:cs="Arial"/>
          <w:sz w:val="22"/>
          <w:szCs w:val="22"/>
          <w:lang w:val="fi-FI"/>
        </w:rPr>
        <w:t>kanttori Harri Kerko</w:t>
      </w:r>
      <w:r w:rsidR="00251556" w:rsidRPr="00251556">
        <w:rPr>
          <w:rFonts w:asciiTheme="minorHAnsi" w:hAnsiTheme="minorHAnsi" w:cs="Arial"/>
          <w:sz w:val="22"/>
          <w:szCs w:val="22"/>
          <w:lang w:val="fi-FI"/>
        </w:rPr>
        <w:t xml:space="preserve">, </w:t>
      </w:r>
      <w:r w:rsidR="00251556" w:rsidRPr="00251556">
        <w:rPr>
          <w:rFonts w:asciiTheme="minorHAnsi" w:hAnsiTheme="minorHAnsi" w:cs="Arial"/>
          <w:sz w:val="22"/>
          <w:szCs w:val="22"/>
          <w:lang w:val="fi-FI"/>
        </w:rPr>
        <w:t xml:space="preserve">044 328 4362 </w:t>
      </w:r>
      <w:r w:rsidRPr="00251556">
        <w:rPr>
          <w:rFonts w:asciiTheme="minorHAnsi" w:hAnsiTheme="minorHAnsi" w:cs="Arial"/>
          <w:sz w:val="22"/>
          <w:szCs w:val="22"/>
          <w:lang w:val="fi-FI"/>
        </w:rPr>
        <w:t xml:space="preserve">   </w:t>
      </w:r>
    </w:p>
    <w:p w14:paraId="7EBB8AD6" w14:textId="2BEE2715"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2"/>
          <w:szCs w:val="22"/>
          <w:lang w:val="fi-FI"/>
        </w:rPr>
      </w:pPr>
      <w:r w:rsidRPr="00251556">
        <w:rPr>
          <w:rFonts w:asciiTheme="minorHAnsi" w:hAnsiTheme="minorHAnsi" w:cs="Arial"/>
          <w:sz w:val="22"/>
          <w:szCs w:val="22"/>
          <w:lang w:val="fi-FI"/>
        </w:rPr>
        <w:tab/>
      </w:r>
      <w:r w:rsidRPr="00251556">
        <w:rPr>
          <w:rFonts w:asciiTheme="minorHAnsi" w:hAnsiTheme="minorHAnsi" w:cs="Arial"/>
          <w:sz w:val="22"/>
          <w:szCs w:val="22"/>
          <w:lang w:val="fi-FI"/>
        </w:rPr>
        <w:tab/>
        <w:t xml:space="preserve">Alueseurakunnissa: </w:t>
      </w:r>
      <w:r w:rsidR="00251556" w:rsidRPr="00251556">
        <w:rPr>
          <w:rFonts w:asciiTheme="minorHAnsi" w:hAnsiTheme="minorHAnsi" w:cs="Arial"/>
          <w:sz w:val="22"/>
          <w:szCs w:val="22"/>
          <w:lang w:val="fi-FI"/>
        </w:rPr>
        <w:tab/>
      </w:r>
      <w:r w:rsidRPr="00251556">
        <w:rPr>
          <w:rFonts w:asciiTheme="minorHAnsi" w:hAnsiTheme="minorHAnsi" w:cs="Arial"/>
          <w:sz w:val="22"/>
          <w:szCs w:val="22"/>
          <w:lang w:val="fi-FI"/>
        </w:rPr>
        <w:t>Alueen vastaava kanttori</w:t>
      </w:r>
    </w:p>
    <w:p w14:paraId="10A3512E"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p w14:paraId="646E1DB0"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TÄYTÄ ALLA OLEVAT KOHDAT</w:t>
      </w:r>
    </w:p>
    <w:p w14:paraId="6F75C9D1"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02"/>
        <w:gridCol w:w="7620"/>
      </w:tblGrid>
      <w:tr w:rsidR="00AB556D" w:rsidRPr="00251556" w14:paraId="17AFF48D" w14:textId="77777777" w:rsidTr="005A54E2">
        <w:trPr>
          <w:tblCellSpacing w:w="20" w:type="dxa"/>
        </w:trPr>
        <w:tc>
          <w:tcPr>
            <w:tcW w:w="1009" w:type="pct"/>
            <w:shd w:val="clear" w:color="auto" w:fill="D5DCE4"/>
          </w:tcPr>
          <w:p w14:paraId="14CC51D0"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bookmarkStart w:id="0" w:name="_Hlk23333833"/>
            <w:r w:rsidRPr="00251556">
              <w:rPr>
                <w:rFonts w:asciiTheme="minorHAnsi" w:hAnsiTheme="minorHAnsi" w:cs="Arial"/>
                <w:b/>
                <w:bCs/>
                <w:sz w:val="20"/>
                <w:szCs w:val="20"/>
                <w:lang w:val="fi-FI"/>
              </w:rPr>
              <w:t>Konsertin nimi</w:t>
            </w:r>
          </w:p>
        </w:tc>
        <w:tc>
          <w:tcPr>
            <w:tcW w:w="3928" w:type="pct"/>
            <w:shd w:val="clear" w:color="auto" w:fill="auto"/>
          </w:tcPr>
          <w:p w14:paraId="7D6B47D7"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bookmarkEnd w:id="0"/>
    </w:tbl>
    <w:p w14:paraId="544578FF"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02"/>
        <w:gridCol w:w="7620"/>
      </w:tblGrid>
      <w:tr w:rsidR="00AB556D" w:rsidRPr="00251556" w14:paraId="2E8EAFE9" w14:textId="77777777" w:rsidTr="005A54E2">
        <w:trPr>
          <w:tblCellSpacing w:w="20" w:type="dxa"/>
        </w:trPr>
        <w:tc>
          <w:tcPr>
            <w:tcW w:w="1009" w:type="pct"/>
            <w:shd w:val="clear" w:color="auto" w:fill="D5DCE4"/>
          </w:tcPr>
          <w:p w14:paraId="083FBC30"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Esiintyjät</w:t>
            </w:r>
          </w:p>
        </w:tc>
        <w:tc>
          <w:tcPr>
            <w:tcW w:w="3928" w:type="pct"/>
            <w:shd w:val="clear" w:color="auto" w:fill="auto"/>
          </w:tcPr>
          <w:p w14:paraId="10231FFC"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32FF3B50"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bl>
      <w:tblPr>
        <w:tblW w:w="3393"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75"/>
        <w:gridCol w:w="3254"/>
      </w:tblGrid>
      <w:tr w:rsidR="00AB556D" w:rsidRPr="00251556" w14:paraId="64A104C8" w14:textId="77777777" w:rsidTr="005A54E2">
        <w:trPr>
          <w:tblCellSpacing w:w="20" w:type="dxa"/>
        </w:trPr>
        <w:tc>
          <w:tcPr>
            <w:tcW w:w="2462" w:type="pct"/>
            <w:shd w:val="clear" w:color="auto" w:fill="D5DCE4"/>
          </w:tcPr>
          <w:p w14:paraId="04933259"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Päivämäärä</w:t>
            </w:r>
          </w:p>
        </w:tc>
        <w:tc>
          <w:tcPr>
            <w:tcW w:w="2446" w:type="pct"/>
            <w:shd w:val="clear" w:color="auto" w:fill="auto"/>
          </w:tcPr>
          <w:p w14:paraId="1DFF4259"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r w:rsidR="00AB556D" w:rsidRPr="00251556" w14:paraId="1AC91948" w14:textId="77777777" w:rsidTr="005A54E2">
        <w:trPr>
          <w:tblCellSpacing w:w="20" w:type="dxa"/>
        </w:trPr>
        <w:tc>
          <w:tcPr>
            <w:tcW w:w="2462" w:type="pct"/>
            <w:shd w:val="clear" w:color="auto" w:fill="D5DCE4"/>
          </w:tcPr>
          <w:p w14:paraId="10414C31"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Vuokrausaika (klo alkaa ja loppuu)</w:t>
            </w:r>
          </w:p>
        </w:tc>
        <w:tc>
          <w:tcPr>
            <w:tcW w:w="2446" w:type="pct"/>
            <w:shd w:val="clear" w:color="auto" w:fill="auto"/>
          </w:tcPr>
          <w:p w14:paraId="3414BDFB"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2FDBA37E"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i/>
          <w:iCs/>
          <w:sz w:val="20"/>
          <w:szCs w:val="20"/>
          <w:lang w:val="fi-FI"/>
        </w:rPr>
      </w:pPr>
      <w:r w:rsidRPr="00251556">
        <w:rPr>
          <w:rFonts w:asciiTheme="minorHAnsi" w:hAnsiTheme="minorHAnsi" w:cs="Arial"/>
          <w:i/>
          <w:iCs/>
          <w:sz w:val="20"/>
          <w:szCs w:val="20"/>
          <w:lang w:val="fi-FI"/>
        </w:rPr>
        <w:t xml:space="preserve">Vuokrausajan tulee sisältää </w:t>
      </w:r>
      <w:proofErr w:type="spellStart"/>
      <w:r w:rsidRPr="00251556">
        <w:rPr>
          <w:rFonts w:asciiTheme="minorHAnsi" w:hAnsiTheme="minorHAnsi" w:cs="Arial"/>
          <w:i/>
          <w:iCs/>
          <w:sz w:val="20"/>
          <w:szCs w:val="20"/>
          <w:lang w:val="fi-FI"/>
        </w:rPr>
        <w:t>roudauksen</w:t>
      </w:r>
      <w:proofErr w:type="spellEnd"/>
      <w:r w:rsidRPr="00251556">
        <w:rPr>
          <w:rFonts w:asciiTheme="minorHAnsi" w:hAnsiTheme="minorHAnsi" w:cs="Arial"/>
          <w:i/>
          <w:iCs/>
          <w:sz w:val="20"/>
          <w:szCs w:val="20"/>
          <w:lang w:val="fi-FI"/>
        </w:rPr>
        <w:t xml:space="preserve"> ja purkamisen </w:t>
      </w:r>
    </w:p>
    <w:p w14:paraId="181BE56E"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sz w:val="20"/>
          <w:szCs w:val="20"/>
          <w:lang w:val="fi-FI"/>
        </w:rPr>
      </w:pPr>
    </w:p>
    <w:tbl>
      <w:tblPr>
        <w:tblW w:w="3393"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06"/>
        <w:gridCol w:w="3223"/>
      </w:tblGrid>
      <w:tr w:rsidR="00AB556D" w:rsidRPr="00251556" w14:paraId="33337CFB" w14:textId="77777777" w:rsidTr="005A54E2">
        <w:trPr>
          <w:tblCellSpacing w:w="20" w:type="dxa"/>
        </w:trPr>
        <w:tc>
          <w:tcPr>
            <w:tcW w:w="2490" w:type="pct"/>
            <w:shd w:val="clear" w:color="auto" w:fill="D5DCE4"/>
          </w:tcPr>
          <w:p w14:paraId="013D5979"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Konsertin aika (klo alkaa ja loppuu)</w:t>
            </w:r>
          </w:p>
        </w:tc>
        <w:tc>
          <w:tcPr>
            <w:tcW w:w="2428" w:type="pct"/>
            <w:shd w:val="clear" w:color="auto" w:fill="auto"/>
          </w:tcPr>
          <w:p w14:paraId="299E2663"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594E866E"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sz w:val="20"/>
          <w:szCs w:val="20"/>
          <w:lang w:val="fi-FI"/>
        </w:rPr>
      </w:pPr>
    </w:p>
    <w:tbl>
      <w:tblPr>
        <w:tblW w:w="3393"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75"/>
        <w:gridCol w:w="4354"/>
      </w:tblGrid>
      <w:tr w:rsidR="00AB556D" w:rsidRPr="00251556" w14:paraId="07134C03" w14:textId="77777777" w:rsidTr="005A54E2">
        <w:trPr>
          <w:tblCellSpacing w:w="20" w:type="dxa"/>
        </w:trPr>
        <w:tc>
          <w:tcPr>
            <w:tcW w:w="1523" w:type="pct"/>
            <w:shd w:val="clear" w:color="auto" w:fill="D5DCE4"/>
          </w:tcPr>
          <w:p w14:paraId="348818F8"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Harjoitusajankohdat</w:t>
            </w:r>
          </w:p>
        </w:tc>
        <w:tc>
          <w:tcPr>
            <w:tcW w:w="3395" w:type="pct"/>
            <w:shd w:val="clear" w:color="auto" w:fill="auto"/>
          </w:tcPr>
          <w:p w14:paraId="6432AC92"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0A57C2F2"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75"/>
        <w:gridCol w:w="6947"/>
      </w:tblGrid>
      <w:tr w:rsidR="00AB556D" w:rsidRPr="00251556" w14:paraId="53E5E172" w14:textId="77777777" w:rsidTr="005A54E2">
        <w:trPr>
          <w:tblCellSpacing w:w="20" w:type="dxa"/>
        </w:trPr>
        <w:tc>
          <w:tcPr>
            <w:tcW w:w="1361" w:type="pct"/>
            <w:shd w:val="clear" w:color="auto" w:fill="D5DCE4"/>
          </w:tcPr>
          <w:p w14:paraId="63DE65B3" w14:textId="091AE172"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Lipun / ohjelmanmyyntipaikka- ja aika</w:t>
            </w:r>
          </w:p>
        </w:tc>
        <w:tc>
          <w:tcPr>
            <w:tcW w:w="3583" w:type="pct"/>
            <w:shd w:val="clear" w:color="auto" w:fill="auto"/>
          </w:tcPr>
          <w:p w14:paraId="65F06F2C"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3506B2EC"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09"/>
        <w:gridCol w:w="6913"/>
      </w:tblGrid>
      <w:tr w:rsidR="00AB556D" w:rsidRPr="00251556" w14:paraId="40FC42EB" w14:textId="77777777" w:rsidTr="005A54E2">
        <w:trPr>
          <w:tblCellSpacing w:w="20" w:type="dxa"/>
        </w:trPr>
        <w:tc>
          <w:tcPr>
            <w:tcW w:w="1377" w:type="pct"/>
            <w:shd w:val="clear" w:color="auto" w:fill="D5DCE4"/>
          </w:tcPr>
          <w:p w14:paraId="5D0ADFC6"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Järjestäjän yhteystiedot</w:t>
            </w:r>
          </w:p>
        </w:tc>
        <w:tc>
          <w:tcPr>
            <w:tcW w:w="3561" w:type="pct"/>
            <w:shd w:val="clear" w:color="auto" w:fill="auto"/>
          </w:tcPr>
          <w:p w14:paraId="0537992F"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289FF69B"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i/>
          <w:iCs/>
          <w:sz w:val="20"/>
          <w:szCs w:val="20"/>
          <w:lang w:val="fi-FI"/>
        </w:rPr>
      </w:pPr>
      <w:r w:rsidRPr="00251556">
        <w:rPr>
          <w:rFonts w:asciiTheme="minorHAnsi" w:hAnsiTheme="minorHAnsi" w:cs="Arial"/>
          <w:i/>
          <w:iCs/>
          <w:sz w:val="20"/>
          <w:szCs w:val="20"/>
          <w:lang w:val="fi-FI"/>
        </w:rPr>
        <w:t>Nimi, puhelinnumero ja sähköpostiosoite</w:t>
      </w:r>
    </w:p>
    <w:p w14:paraId="1BC46BDB"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b/>
          <w:bCs/>
          <w:sz w:val="20"/>
          <w:szCs w:val="20"/>
          <w:lang w:val="fi-FI"/>
        </w:rPr>
      </w:pPr>
    </w:p>
    <w:tbl>
      <w:tblPr>
        <w:tblW w:w="3393"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02"/>
        <w:gridCol w:w="4527"/>
      </w:tblGrid>
      <w:tr w:rsidR="00AB556D" w:rsidRPr="00251556" w14:paraId="2278D550" w14:textId="77777777" w:rsidTr="005A54E2">
        <w:trPr>
          <w:tblCellSpacing w:w="20" w:type="dxa"/>
        </w:trPr>
        <w:tc>
          <w:tcPr>
            <w:tcW w:w="1487" w:type="pct"/>
            <w:shd w:val="clear" w:color="auto" w:fill="D5DCE4"/>
          </w:tcPr>
          <w:p w14:paraId="596A7857"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Y-tunnus</w:t>
            </w:r>
          </w:p>
        </w:tc>
        <w:tc>
          <w:tcPr>
            <w:tcW w:w="3421" w:type="pct"/>
            <w:shd w:val="clear" w:color="auto" w:fill="auto"/>
          </w:tcPr>
          <w:p w14:paraId="64977BE4"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109C1EBB"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b/>
          <w:bCs/>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02"/>
        <w:gridCol w:w="7620"/>
      </w:tblGrid>
      <w:tr w:rsidR="00AB556D" w:rsidRPr="00251556" w14:paraId="482286FB" w14:textId="77777777" w:rsidTr="005A54E2">
        <w:trPr>
          <w:tblCellSpacing w:w="20" w:type="dxa"/>
        </w:trPr>
        <w:tc>
          <w:tcPr>
            <w:tcW w:w="1009" w:type="pct"/>
            <w:shd w:val="clear" w:color="auto" w:fill="D5DCE4"/>
          </w:tcPr>
          <w:p w14:paraId="5053960B"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Laskutusosoite</w:t>
            </w:r>
          </w:p>
        </w:tc>
        <w:tc>
          <w:tcPr>
            <w:tcW w:w="3928" w:type="pct"/>
            <w:shd w:val="clear" w:color="auto" w:fill="auto"/>
          </w:tcPr>
          <w:p w14:paraId="31B000FC"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6FA1374D"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rPr>
          <w:rFonts w:asciiTheme="minorHAnsi" w:hAnsiTheme="minorHAnsi" w:cs="Arial"/>
          <w:i/>
          <w:iCs/>
          <w:sz w:val="20"/>
          <w:szCs w:val="20"/>
          <w:lang w:val="fi-FI"/>
        </w:rPr>
      </w:pPr>
      <w:r w:rsidRPr="00251556">
        <w:rPr>
          <w:rFonts w:asciiTheme="minorHAnsi" w:hAnsiTheme="minorHAnsi" w:cs="Arial"/>
          <w:i/>
          <w:iCs/>
          <w:sz w:val="20"/>
          <w:szCs w:val="20"/>
          <w:lang w:val="fi-FI"/>
        </w:rPr>
        <w:t>Seurakunnalla ei ole käytössä verkkolaskutusta</w:t>
      </w:r>
    </w:p>
    <w:p w14:paraId="16D3894D"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spacing w:line="276" w:lineRule="auto"/>
        <w:ind w:left="1296" w:hanging="1296"/>
        <w:rPr>
          <w:rFonts w:asciiTheme="minorHAnsi" w:hAnsiTheme="minorHAnsi" w:cs="Arial"/>
          <w:b/>
          <w:bCs/>
          <w:sz w:val="20"/>
          <w:szCs w:val="20"/>
          <w:lang w:val="fi-FI"/>
        </w:rPr>
      </w:pPr>
      <w:r w:rsidRPr="00251556">
        <w:rPr>
          <w:rFonts w:asciiTheme="minorHAnsi" w:hAnsiTheme="minorHAnsi" w:cs="Arial"/>
          <w:b/>
          <w:bCs/>
          <w:sz w:val="20"/>
          <w:szCs w:val="20"/>
          <w:lang w:val="fi-FI"/>
        </w:rPr>
        <w:tab/>
      </w:r>
    </w:p>
    <w:p w14:paraId="4C46FA0E"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Olen lukenut ja hyväksynyt liitteenä olevat Konserttivuokraajan säännöt sekä kirkon turvallisuusohjeet ja sitoudun noudattamaan niitä.</w:t>
      </w:r>
    </w:p>
    <w:p w14:paraId="59F3D5EF"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bl>
      <w:tblPr>
        <w:tblpPr w:leftFromText="141" w:rightFromText="141" w:vertAnchor="text" w:tblpY="1"/>
        <w:tblOverlap w:val="never"/>
        <w:tblW w:w="0" w:type="auto"/>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firstRow="1" w:lastRow="0" w:firstColumn="1" w:lastColumn="0" w:noHBand="0" w:noVBand="1"/>
      </w:tblPr>
      <w:tblGrid>
        <w:gridCol w:w="250"/>
      </w:tblGrid>
      <w:tr w:rsidR="00AB556D" w:rsidRPr="00251556" w14:paraId="44E00923" w14:textId="77777777" w:rsidTr="005A54E2">
        <w:tc>
          <w:tcPr>
            <w:tcW w:w="250" w:type="dxa"/>
            <w:tcBorders>
              <w:top w:val="single" w:sz="8" w:space="0" w:color="ED7D31"/>
              <w:left w:val="single" w:sz="8" w:space="0" w:color="ED7D31"/>
              <w:bottom w:val="single" w:sz="18" w:space="0" w:color="ED7D31"/>
              <w:right w:val="single" w:sz="8" w:space="0" w:color="ED7D31"/>
            </w:tcBorders>
            <w:shd w:val="clear" w:color="auto" w:fill="auto"/>
          </w:tcPr>
          <w:p w14:paraId="7A630C69"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sz w:val="20"/>
                <w:szCs w:val="20"/>
                <w:lang w:val="fi-FI"/>
              </w:rPr>
            </w:pPr>
          </w:p>
        </w:tc>
      </w:tr>
    </w:tbl>
    <w:p w14:paraId="61CB5A41"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p w14:paraId="515267F3"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4"/>
        <w:gridCol w:w="3537"/>
        <w:gridCol w:w="1698"/>
        <w:gridCol w:w="3233"/>
      </w:tblGrid>
      <w:tr w:rsidR="00AB556D" w:rsidRPr="00251556" w14:paraId="0FE78478" w14:textId="77777777" w:rsidTr="005A54E2">
        <w:trPr>
          <w:tblCellSpacing w:w="20" w:type="dxa"/>
        </w:trPr>
        <w:tc>
          <w:tcPr>
            <w:tcW w:w="568" w:type="pct"/>
            <w:shd w:val="clear" w:color="auto" w:fill="D5DCE4"/>
          </w:tcPr>
          <w:p w14:paraId="616AA42D"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Nimi</w:t>
            </w:r>
          </w:p>
        </w:tc>
        <w:tc>
          <w:tcPr>
            <w:tcW w:w="1817" w:type="pct"/>
            <w:shd w:val="clear" w:color="auto" w:fill="auto"/>
          </w:tcPr>
          <w:p w14:paraId="53293673"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c>
        <w:tc>
          <w:tcPr>
            <w:tcW w:w="862" w:type="pct"/>
            <w:shd w:val="clear" w:color="auto" w:fill="D5DCE4"/>
          </w:tcPr>
          <w:p w14:paraId="6F1ACD64"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Yhteystiedot</w:t>
            </w:r>
          </w:p>
        </w:tc>
        <w:tc>
          <w:tcPr>
            <w:tcW w:w="1649" w:type="pct"/>
            <w:shd w:val="clear" w:color="auto" w:fill="auto"/>
          </w:tcPr>
          <w:p w14:paraId="72465994"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tc>
      </w:tr>
    </w:tbl>
    <w:p w14:paraId="3FD1B341" w14:textId="77777777"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p w14:paraId="64E526D2" w14:textId="23FD86B3" w:rsidR="00AB556D" w:rsidRPr="00251556" w:rsidRDefault="00AB556D"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r w:rsidRPr="00251556">
        <w:rPr>
          <w:rFonts w:asciiTheme="minorHAnsi" w:hAnsiTheme="minorHAnsi" w:cs="Arial"/>
          <w:b/>
          <w:bCs/>
          <w:sz w:val="20"/>
          <w:szCs w:val="20"/>
          <w:lang w:val="fi-FI"/>
        </w:rPr>
        <w:t>Kaikista konserteista Lohjan Pyhän Laurin</w:t>
      </w:r>
      <w:r w:rsidR="00796010" w:rsidRPr="00251556">
        <w:rPr>
          <w:rFonts w:asciiTheme="minorHAnsi" w:hAnsiTheme="minorHAnsi" w:cs="Arial"/>
          <w:b/>
          <w:bCs/>
          <w:sz w:val="20"/>
          <w:szCs w:val="20"/>
          <w:lang w:val="fi-FI"/>
        </w:rPr>
        <w:t xml:space="preserve"> ja Virkkalan</w:t>
      </w:r>
      <w:r w:rsidRPr="00251556">
        <w:rPr>
          <w:rFonts w:asciiTheme="minorHAnsi" w:hAnsiTheme="minorHAnsi" w:cs="Arial"/>
          <w:b/>
          <w:bCs/>
          <w:sz w:val="20"/>
          <w:szCs w:val="20"/>
          <w:lang w:val="fi-FI"/>
        </w:rPr>
        <w:t xml:space="preserve"> kirkossa sovitaan kanttori Harri Kerkon kanssa. Alueseurakunnissa sovitaan konserteista aina kunkin alueen oman kanttorin kanssa. </w:t>
      </w:r>
    </w:p>
    <w:p w14:paraId="0C3ECE88" w14:textId="55A7315D" w:rsidR="00796010" w:rsidRPr="00251556" w:rsidRDefault="00796010" w:rsidP="00504CA8">
      <w:pPr>
        <w:rPr>
          <w:rFonts w:asciiTheme="minorHAnsi" w:hAnsiTheme="minorHAnsi" w:cs="Arial"/>
          <w:b/>
          <w:bCs/>
          <w:sz w:val="20"/>
          <w:szCs w:val="20"/>
          <w:lang w:val="fi-FI"/>
        </w:rPr>
      </w:pPr>
      <w:r w:rsidRPr="00251556">
        <w:rPr>
          <w:rFonts w:asciiTheme="minorHAnsi" w:hAnsiTheme="minorHAnsi" w:cs="Arial"/>
          <w:b/>
          <w:bCs/>
          <w:sz w:val="20"/>
          <w:szCs w:val="20"/>
          <w:lang w:val="fi-FI"/>
        </w:rPr>
        <w:t>Konsertin vastuullinen järjestäjä täyttää ko. lomakkeen, jossa löytyvät laskutus yms</w:t>
      </w:r>
      <w:r w:rsidR="00251556" w:rsidRPr="00251556">
        <w:rPr>
          <w:rFonts w:asciiTheme="minorHAnsi" w:hAnsiTheme="minorHAnsi" w:cs="Arial"/>
          <w:b/>
          <w:bCs/>
          <w:sz w:val="20"/>
          <w:szCs w:val="20"/>
          <w:lang w:val="fi-FI"/>
        </w:rPr>
        <w:t>.</w:t>
      </w:r>
      <w:r w:rsidRPr="00251556">
        <w:rPr>
          <w:rFonts w:asciiTheme="minorHAnsi" w:hAnsiTheme="minorHAnsi" w:cs="Arial"/>
          <w:b/>
          <w:bCs/>
          <w:sz w:val="20"/>
          <w:szCs w:val="20"/>
          <w:lang w:val="fi-FI"/>
        </w:rPr>
        <w:t xml:space="preserve"> tiedot. Lomaketta on kolme kappaletta: konsertin järjestäjälle, seurakuntatoimistolle (</w:t>
      </w:r>
      <w:hyperlink r:id="rId8" w:history="1">
        <w:r w:rsidRPr="00251556">
          <w:rPr>
            <w:rStyle w:val="Hyperlinkki"/>
            <w:rFonts w:asciiTheme="minorHAnsi" w:hAnsiTheme="minorHAnsi" w:cs="Arial"/>
            <w:b/>
            <w:bCs/>
            <w:sz w:val="20"/>
            <w:szCs w:val="20"/>
            <w:lang w:val="fi-FI"/>
          </w:rPr>
          <w:t>lohja.seurakuntatoimisto@evl.fi</w:t>
        </w:r>
      </w:hyperlink>
      <w:r w:rsidRPr="00251556">
        <w:rPr>
          <w:rFonts w:asciiTheme="minorHAnsi" w:hAnsiTheme="minorHAnsi" w:cs="Arial"/>
          <w:b/>
          <w:bCs/>
          <w:sz w:val="20"/>
          <w:szCs w:val="20"/>
          <w:lang w:val="fi-FI"/>
        </w:rPr>
        <w:t xml:space="preserve"> ) ja konserttivarauksesta vastaavalle kanttorille. Konsertin järjestäjä sitoutuu tekemään esimerkiksi verottajalle, Teostolle ja muille tahoille asianmukaiset ilmoitukset ja vastaa niistä aiheutuvista kuluista.</w:t>
      </w:r>
    </w:p>
    <w:p w14:paraId="6085EF60" w14:textId="77777777" w:rsidR="00796010" w:rsidRPr="00251556" w:rsidRDefault="00796010" w:rsidP="00504CA8">
      <w:pPr>
        <w:rPr>
          <w:rFonts w:asciiTheme="minorHAnsi" w:hAnsiTheme="minorHAnsi" w:cs="Arial"/>
          <w:b/>
          <w:bCs/>
          <w:sz w:val="20"/>
          <w:szCs w:val="20"/>
          <w:lang w:val="fi-FI"/>
        </w:rPr>
      </w:pPr>
      <w:r w:rsidRPr="00251556">
        <w:rPr>
          <w:rFonts w:asciiTheme="minorHAnsi" w:hAnsiTheme="minorHAnsi" w:cs="Arial"/>
          <w:b/>
          <w:bCs/>
          <w:sz w:val="20"/>
          <w:szCs w:val="20"/>
          <w:lang w:val="fi-FI"/>
        </w:rPr>
        <w:t xml:space="preserve">Konserttitoiminnasta vastaava kanttori (alueilla alueen kanttori) tekee varaukset lomakkeen täyttämisen jälkeen.  </w:t>
      </w:r>
    </w:p>
    <w:p w14:paraId="4A6B2A33" w14:textId="77777777" w:rsidR="00796010" w:rsidRPr="00251556" w:rsidRDefault="00796010" w:rsidP="00504CA8">
      <w:pPr>
        <w:tabs>
          <w:tab w:val="left" w:pos="-1296"/>
          <w:tab w:val="left" w:pos="0"/>
          <w:tab w:val="left" w:pos="1296"/>
          <w:tab w:val="left" w:pos="2592"/>
          <w:tab w:val="left" w:pos="3888"/>
          <w:tab w:val="left" w:pos="5184"/>
          <w:tab w:val="left" w:pos="6480"/>
          <w:tab w:val="left" w:pos="7776"/>
          <w:tab w:val="left" w:pos="9072"/>
        </w:tabs>
        <w:rPr>
          <w:rFonts w:asciiTheme="minorHAnsi" w:hAnsiTheme="minorHAnsi" w:cs="Arial"/>
          <w:b/>
          <w:bCs/>
          <w:sz w:val="20"/>
          <w:szCs w:val="20"/>
          <w:lang w:val="fi-FI"/>
        </w:rPr>
      </w:pPr>
    </w:p>
    <w:p w14:paraId="212F22BF" w14:textId="7C370106" w:rsidR="00AB556D" w:rsidRPr="00504CA8" w:rsidRDefault="00504CA8" w:rsidP="00504CA8">
      <w:pPr>
        <w:rPr>
          <w:rFonts w:asciiTheme="minorHAnsi" w:hAnsiTheme="minorHAnsi" w:cs="Arial"/>
          <w:b/>
          <w:bCs/>
          <w:sz w:val="22"/>
          <w:szCs w:val="22"/>
          <w:lang w:val="fi-FI"/>
        </w:rPr>
      </w:pPr>
      <w:r w:rsidRPr="00504CA8">
        <w:rPr>
          <w:rFonts w:asciiTheme="minorHAnsi" w:hAnsiTheme="minorHAnsi" w:cs="Arial"/>
          <w:b/>
          <w:bCs/>
          <w:sz w:val="22"/>
          <w:szCs w:val="22"/>
          <w:lang w:val="fi-FI"/>
        </w:rPr>
        <w:t xml:space="preserve">HINNASTO </w:t>
      </w:r>
      <w:r w:rsidR="00796010" w:rsidRPr="00504CA8">
        <w:rPr>
          <w:rFonts w:asciiTheme="minorHAnsi" w:hAnsiTheme="minorHAnsi" w:cs="Arial"/>
          <w:b/>
          <w:bCs/>
          <w:sz w:val="22"/>
          <w:szCs w:val="22"/>
          <w:lang w:val="fi-FI"/>
        </w:rPr>
        <w:t>6</w:t>
      </w:r>
      <w:r w:rsidR="00AB556D" w:rsidRPr="00504CA8">
        <w:rPr>
          <w:rFonts w:asciiTheme="minorHAnsi" w:hAnsiTheme="minorHAnsi" w:cs="Arial"/>
          <w:b/>
          <w:bCs/>
          <w:sz w:val="22"/>
          <w:szCs w:val="22"/>
          <w:lang w:val="fi-FI"/>
        </w:rPr>
        <w:t>.</w:t>
      </w:r>
      <w:r w:rsidR="00796010" w:rsidRPr="00504CA8">
        <w:rPr>
          <w:rFonts w:asciiTheme="minorHAnsi" w:hAnsiTheme="minorHAnsi" w:cs="Arial"/>
          <w:b/>
          <w:bCs/>
          <w:sz w:val="22"/>
          <w:szCs w:val="22"/>
          <w:lang w:val="fi-FI"/>
        </w:rPr>
        <w:t>9</w:t>
      </w:r>
      <w:r w:rsidR="00AB556D" w:rsidRPr="00504CA8">
        <w:rPr>
          <w:rFonts w:asciiTheme="minorHAnsi" w:hAnsiTheme="minorHAnsi" w:cs="Arial"/>
          <w:b/>
          <w:bCs/>
          <w:sz w:val="22"/>
          <w:szCs w:val="22"/>
          <w:lang w:val="fi-FI"/>
        </w:rPr>
        <w:t>.202</w:t>
      </w:r>
      <w:r w:rsidR="00796010" w:rsidRPr="00504CA8">
        <w:rPr>
          <w:rFonts w:asciiTheme="minorHAnsi" w:hAnsiTheme="minorHAnsi" w:cs="Arial"/>
          <w:b/>
          <w:bCs/>
          <w:sz w:val="22"/>
          <w:szCs w:val="22"/>
          <w:lang w:val="fi-FI"/>
        </w:rPr>
        <w:t>4</w:t>
      </w:r>
    </w:p>
    <w:p w14:paraId="2854AD50" w14:textId="77777777" w:rsidR="00AB556D" w:rsidRPr="00504CA8" w:rsidRDefault="00AB556D" w:rsidP="00504CA8">
      <w:pPr>
        <w:rPr>
          <w:rFonts w:asciiTheme="minorHAnsi" w:hAnsiTheme="minorHAnsi" w:cs="Arial"/>
          <w:b/>
          <w:bCs/>
          <w:sz w:val="22"/>
          <w:szCs w:val="22"/>
          <w:lang w:val="fi-FI"/>
        </w:rPr>
      </w:pPr>
    </w:p>
    <w:p w14:paraId="5389AB2E"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PYHÄN LAURIN KIRKKO, MAKS. 448 HLÖÄ</w:t>
      </w:r>
    </w:p>
    <w:p w14:paraId="6378EABC" w14:textId="77777777" w:rsidR="00AB556D" w:rsidRPr="00504CA8" w:rsidRDefault="00AB556D" w:rsidP="00504CA8">
      <w:pPr>
        <w:rPr>
          <w:rFonts w:asciiTheme="minorHAnsi" w:hAnsiTheme="minorHAnsi" w:cs="Arial"/>
          <w:sz w:val="22"/>
          <w:szCs w:val="22"/>
          <w:lang w:val="fi-FI"/>
        </w:rPr>
      </w:pPr>
    </w:p>
    <w:p w14:paraId="30D22522" w14:textId="185C77D0"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250 €/h</w:t>
      </w:r>
    </w:p>
    <w:p w14:paraId="08E76657"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400 €/h</w:t>
      </w:r>
    </w:p>
    <w:p w14:paraId="304DDB0B" w14:textId="2E6D2BF3"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70 €/h</w:t>
      </w:r>
    </w:p>
    <w:p w14:paraId="35D8FAC1"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100 €/h</w:t>
      </w:r>
    </w:p>
    <w:p w14:paraId="60189C12" w14:textId="77777777" w:rsidR="00AB556D" w:rsidRPr="00504CA8" w:rsidRDefault="00AB556D" w:rsidP="00504CA8">
      <w:pPr>
        <w:rPr>
          <w:rFonts w:asciiTheme="minorHAnsi" w:hAnsiTheme="minorHAnsi" w:cs="Arial"/>
          <w:sz w:val="22"/>
          <w:szCs w:val="22"/>
          <w:lang w:val="fi-FI"/>
        </w:rPr>
      </w:pPr>
    </w:p>
    <w:p w14:paraId="2B285633"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VIRKKALAN KIRKKO, MAKS. 170 HLÖÄ</w:t>
      </w:r>
    </w:p>
    <w:p w14:paraId="457FBF70" w14:textId="77777777" w:rsidR="00AB556D" w:rsidRPr="00504CA8" w:rsidRDefault="00AB556D" w:rsidP="00504CA8">
      <w:pPr>
        <w:rPr>
          <w:rFonts w:asciiTheme="minorHAnsi" w:hAnsiTheme="minorHAnsi" w:cs="Arial"/>
          <w:sz w:val="22"/>
          <w:szCs w:val="22"/>
          <w:lang w:val="fi-FI"/>
        </w:rPr>
      </w:pPr>
    </w:p>
    <w:p w14:paraId="50E00E84" w14:textId="2D3BC466"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100 €/h</w:t>
      </w:r>
    </w:p>
    <w:p w14:paraId="3E99CE32"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150 €/h</w:t>
      </w:r>
    </w:p>
    <w:p w14:paraId="2D8831C0" w14:textId="68EA3C9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5CE96791"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80 €/h</w:t>
      </w:r>
    </w:p>
    <w:p w14:paraId="01371732" w14:textId="77777777" w:rsidR="00AB556D" w:rsidRPr="00504CA8" w:rsidRDefault="00AB556D" w:rsidP="00504CA8">
      <w:pPr>
        <w:rPr>
          <w:rFonts w:asciiTheme="minorHAnsi" w:hAnsiTheme="minorHAnsi" w:cs="Arial"/>
          <w:sz w:val="22"/>
          <w:szCs w:val="22"/>
          <w:lang w:val="fi-FI"/>
        </w:rPr>
      </w:pPr>
    </w:p>
    <w:p w14:paraId="398193C2"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PUSULAN KIRKKO, MAKS. 750 HLÖÄ</w:t>
      </w:r>
    </w:p>
    <w:p w14:paraId="3B0E54F7" w14:textId="77777777" w:rsidR="00AB556D" w:rsidRPr="00504CA8" w:rsidRDefault="00AB556D" w:rsidP="00504CA8">
      <w:pPr>
        <w:rPr>
          <w:rFonts w:asciiTheme="minorHAnsi" w:hAnsiTheme="minorHAnsi" w:cs="Arial"/>
          <w:sz w:val="22"/>
          <w:szCs w:val="22"/>
          <w:lang w:val="fi-FI"/>
        </w:rPr>
      </w:pPr>
    </w:p>
    <w:p w14:paraId="2FDE64B8" w14:textId="4139D7E1"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100 €/h</w:t>
      </w:r>
    </w:p>
    <w:p w14:paraId="01CAAA49"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150 €/h</w:t>
      </w:r>
    </w:p>
    <w:p w14:paraId="56F351EA" w14:textId="631BAAA1"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4F9A5BF8"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80 €/h</w:t>
      </w:r>
    </w:p>
    <w:p w14:paraId="6FC72164" w14:textId="77777777" w:rsidR="00AB556D" w:rsidRPr="00504CA8" w:rsidRDefault="00AB556D" w:rsidP="00504CA8">
      <w:pPr>
        <w:rPr>
          <w:rFonts w:asciiTheme="minorHAnsi" w:hAnsiTheme="minorHAnsi" w:cs="Arial"/>
          <w:sz w:val="22"/>
          <w:szCs w:val="22"/>
          <w:lang w:val="fi-FI"/>
        </w:rPr>
      </w:pPr>
    </w:p>
    <w:p w14:paraId="4558F389"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KÄRKÖLÄN KIRKKO, MAKS. 150 HLÖÄ</w:t>
      </w:r>
    </w:p>
    <w:p w14:paraId="0083B281" w14:textId="77777777" w:rsidR="00AB556D" w:rsidRPr="00504CA8" w:rsidRDefault="00AB556D" w:rsidP="00504CA8">
      <w:pPr>
        <w:rPr>
          <w:rFonts w:asciiTheme="minorHAnsi" w:hAnsiTheme="minorHAnsi" w:cs="Arial"/>
          <w:sz w:val="22"/>
          <w:szCs w:val="22"/>
          <w:lang w:val="fi-FI"/>
        </w:rPr>
      </w:pPr>
    </w:p>
    <w:p w14:paraId="5763A946" w14:textId="376DBECD"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2561B4EE"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75 €/h</w:t>
      </w:r>
    </w:p>
    <w:p w14:paraId="3066CCE1" w14:textId="083D8FEC"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25 €/h</w:t>
      </w:r>
    </w:p>
    <w:p w14:paraId="72CE92FA"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harjoittelu- ja valmisteluaika (+ muut järjestelyt), viikonloppu/pyhä</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40 €/h</w:t>
      </w:r>
    </w:p>
    <w:p w14:paraId="79E96658" w14:textId="77777777" w:rsidR="00AB556D" w:rsidRPr="00504CA8" w:rsidRDefault="00AB556D" w:rsidP="00504CA8">
      <w:pPr>
        <w:rPr>
          <w:rFonts w:asciiTheme="minorHAnsi" w:hAnsiTheme="minorHAnsi" w:cs="Arial"/>
          <w:sz w:val="22"/>
          <w:szCs w:val="22"/>
          <w:lang w:val="fi-FI"/>
        </w:rPr>
      </w:pPr>
    </w:p>
    <w:p w14:paraId="0A0842F8"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NUMMEN KIRKKO, MAKS. 850 HLÖÄ</w:t>
      </w:r>
    </w:p>
    <w:p w14:paraId="79FDE773" w14:textId="77777777" w:rsidR="00AB556D" w:rsidRPr="00504CA8" w:rsidRDefault="00AB556D" w:rsidP="00504CA8">
      <w:pPr>
        <w:rPr>
          <w:rFonts w:asciiTheme="minorHAnsi" w:hAnsiTheme="minorHAnsi" w:cs="Arial"/>
          <w:sz w:val="22"/>
          <w:szCs w:val="22"/>
          <w:lang w:val="fi-FI"/>
        </w:rPr>
      </w:pPr>
    </w:p>
    <w:p w14:paraId="1CA5324C" w14:textId="3CC71538"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100 €/h</w:t>
      </w:r>
    </w:p>
    <w:p w14:paraId="0887497B"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150 €/h</w:t>
      </w:r>
    </w:p>
    <w:p w14:paraId="491AAC2E" w14:textId="3C85DFEF"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harjoittelu- ja valmisteluaika (+ muut järjestelyt) arkisin</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1F4C38E7"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80 €/h</w:t>
      </w:r>
    </w:p>
    <w:p w14:paraId="4A2FC7BD" w14:textId="77777777" w:rsidR="00AB556D" w:rsidRPr="00504CA8" w:rsidRDefault="00AB556D" w:rsidP="00504CA8">
      <w:pPr>
        <w:rPr>
          <w:rFonts w:asciiTheme="minorHAnsi" w:hAnsiTheme="minorHAnsi" w:cs="Arial"/>
          <w:sz w:val="22"/>
          <w:szCs w:val="22"/>
          <w:lang w:val="fi-FI"/>
        </w:rPr>
      </w:pPr>
    </w:p>
    <w:p w14:paraId="260E84FD"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SAMMATIN KIRKKO, MAKS. 220 HLÖÄ</w:t>
      </w:r>
    </w:p>
    <w:p w14:paraId="1610A3E5" w14:textId="77777777" w:rsidR="00AB556D" w:rsidRPr="00504CA8" w:rsidRDefault="00AB556D" w:rsidP="00504CA8">
      <w:pPr>
        <w:rPr>
          <w:rFonts w:asciiTheme="minorHAnsi" w:hAnsiTheme="minorHAnsi" w:cs="Arial"/>
          <w:sz w:val="22"/>
          <w:szCs w:val="22"/>
          <w:lang w:val="fi-FI"/>
        </w:rPr>
      </w:pPr>
    </w:p>
    <w:p w14:paraId="176C54B2" w14:textId="76EC9E73"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100 €/h</w:t>
      </w:r>
    </w:p>
    <w:p w14:paraId="31F9F599"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150 €/h</w:t>
      </w:r>
    </w:p>
    <w:p w14:paraId="5D4FCC9E" w14:textId="6E879EAE"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5969A1AA"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80 €/h</w:t>
      </w:r>
    </w:p>
    <w:p w14:paraId="446BCF8C" w14:textId="77777777" w:rsidR="00AB556D" w:rsidRPr="00504CA8" w:rsidRDefault="00AB556D" w:rsidP="00504CA8">
      <w:pPr>
        <w:rPr>
          <w:rFonts w:asciiTheme="minorHAnsi" w:hAnsiTheme="minorHAnsi" w:cs="Arial"/>
          <w:sz w:val="22"/>
          <w:szCs w:val="22"/>
          <w:lang w:val="fi-FI"/>
        </w:rPr>
      </w:pPr>
    </w:p>
    <w:p w14:paraId="77061110"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KARJALOHJAN KIRKKO, MAKS. 350 HLÖÄ</w:t>
      </w:r>
    </w:p>
    <w:p w14:paraId="3EC97F89" w14:textId="77777777" w:rsidR="00AB556D" w:rsidRPr="00504CA8" w:rsidRDefault="00AB556D" w:rsidP="00504CA8">
      <w:pPr>
        <w:rPr>
          <w:rFonts w:asciiTheme="minorHAnsi" w:hAnsiTheme="minorHAnsi" w:cs="Arial"/>
          <w:sz w:val="22"/>
          <w:szCs w:val="22"/>
          <w:lang w:val="fi-FI"/>
        </w:rPr>
      </w:pPr>
    </w:p>
    <w:p w14:paraId="532E73D3" w14:textId="63DF719E"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100 €/h</w:t>
      </w:r>
    </w:p>
    <w:p w14:paraId="381E4350"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Pääsymaksulliset konsertit ym. tilaisuudet, viikonloppu/pyhä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150 €/h</w:t>
      </w:r>
    </w:p>
    <w:p w14:paraId="7C092FD9" w14:textId="0E16B6B5"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arkisin </w:t>
      </w:r>
      <w:r w:rsidRPr="00504CA8">
        <w:rPr>
          <w:rFonts w:asciiTheme="minorHAnsi" w:hAnsiTheme="minorHAnsi" w:cs="Arial"/>
          <w:sz w:val="22"/>
          <w:szCs w:val="22"/>
          <w:lang w:val="fi-FI"/>
        </w:rPr>
        <w:tab/>
      </w:r>
      <w:r w:rsidRPr="00504CA8">
        <w:rPr>
          <w:rFonts w:asciiTheme="minorHAnsi" w:hAnsiTheme="minorHAnsi" w:cs="Arial"/>
          <w:sz w:val="22"/>
          <w:szCs w:val="22"/>
          <w:lang w:val="fi-FI"/>
        </w:rPr>
        <w:tab/>
        <w:t>50 €/h</w:t>
      </w:r>
    </w:p>
    <w:p w14:paraId="077D853B" w14:textId="77777777" w:rsidR="00AB556D" w:rsidRPr="00504CA8" w:rsidRDefault="00AB556D" w:rsidP="00504CA8">
      <w:pPr>
        <w:rPr>
          <w:rFonts w:asciiTheme="minorHAnsi" w:hAnsiTheme="minorHAnsi" w:cs="Arial"/>
          <w:sz w:val="22"/>
          <w:szCs w:val="22"/>
          <w:lang w:val="fi-FI"/>
        </w:rPr>
      </w:pPr>
      <w:r w:rsidRPr="00504CA8">
        <w:rPr>
          <w:rFonts w:asciiTheme="minorHAnsi" w:hAnsiTheme="minorHAnsi" w:cs="Arial"/>
          <w:sz w:val="22"/>
          <w:szCs w:val="22"/>
          <w:lang w:val="fi-FI"/>
        </w:rPr>
        <w:t xml:space="preserve">- harjoittelu- ja valmisteluaika (+ muut järjestelyt), viikonloppu/pyhä </w:t>
      </w:r>
      <w:r w:rsidRPr="00504CA8">
        <w:rPr>
          <w:rFonts w:asciiTheme="minorHAnsi" w:hAnsiTheme="minorHAnsi" w:cs="Arial"/>
          <w:sz w:val="22"/>
          <w:szCs w:val="22"/>
          <w:lang w:val="fi-FI"/>
        </w:rPr>
        <w:tab/>
        <w:t>80 €/h</w:t>
      </w:r>
    </w:p>
    <w:p w14:paraId="756CE366" w14:textId="77777777" w:rsidR="00AB556D" w:rsidRPr="00504CA8" w:rsidRDefault="00AB556D" w:rsidP="00504CA8">
      <w:pPr>
        <w:rPr>
          <w:rFonts w:asciiTheme="minorHAnsi" w:hAnsiTheme="minorHAnsi" w:cs="Arial"/>
          <w:sz w:val="22"/>
          <w:szCs w:val="22"/>
          <w:lang w:val="fi-FI"/>
        </w:rPr>
      </w:pPr>
    </w:p>
    <w:p w14:paraId="7CAB06FC" w14:textId="160D8C90" w:rsidR="00AB556D" w:rsidRPr="00251556" w:rsidRDefault="00AB556D" w:rsidP="00504CA8">
      <w:pPr>
        <w:pStyle w:val="Eivli"/>
        <w:rPr>
          <w:rFonts w:asciiTheme="minorHAnsi" w:hAnsiTheme="minorHAnsi" w:cs="Arial"/>
          <w:sz w:val="28"/>
          <w:szCs w:val="28"/>
        </w:rPr>
      </w:pPr>
      <w:r w:rsidRPr="00251556">
        <w:rPr>
          <w:rFonts w:asciiTheme="minorHAnsi" w:hAnsiTheme="minorHAnsi" w:cs="Arial"/>
          <w:b/>
          <w:sz w:val="28"/>
          <w:szCs w:val="28"/>
        </w:rPr>
        <w:lastRenderedPageBreak/>
        <w:tab/>
        <w:t xml:space="preserve">                    </w:t>
      </w:r>
    </w:p>
    <w:p w14:paraId="236D9981" w14:textId="38BBDEAD" w:rsidR="00AB556D" w:rsidRPr="00504CA8" w:rsidRDefault="00AB556D" w:rsidP="00504CA8">
      <w:pPr>
        <w:pStyle w:val="Eivli"/>
        <w:rPr>
          <w:rFonts w:asciiTheme="minorHAnsi" w:hAnsiTheme="minorHAnsi" w:cs="Arial"/>
          <w:b/>
          <w:sz w:val="24"/>
          <w:szCs w:val="24"/>
        </w:rPr>
      </w:pPr>
      <w:r w:rsidRPr="00251556">
        <w:rPr>
          <w:rFonts w:asciiTheme="minorHAnsi" w:hAnsiTheme="minorHAnsi" w:cs="Arial"/>
          <w:b/>
          <w:sz w:val="28"/>
          <w:szCs w:val="28"/>
        </w:rPr>
        <w:t xml:space="preserve">LOHJAN KIRKKOJEN KONSERTTIVUOKRAAJAN SÄÄNNÖT </w:t>
      </w:r>
      <w:r w:rsidR="00251556" w:rsidRPr="00251556">
        <w:rPr>
          <w:rFonts w:asciiTheme="minorHAnsi" w:hAnsiTheme="minorHAnsi" w:cs="Arial"/>
          <w:b/>
          <w:sz w:val="28"/>
          <w:szCs w:val="28"/>
        </w:rPr>
        <w:t>1.1.2023</w:t>
      </w:r>
    </w:p>
    <w:p w14:paraId="5463D451" w14:textId="14D518B8" w:rsidR="00504CA8" w:rsidRPr="00251556" w:rsidRDefault="00504CA8" w:rsidP="00504CA8">
      <w:pPr>
        <w:pStyle w:val="Eivli"/>
        <w:rPr>
          <w:rFonts w:asciiTheme="minorHAnsi" w:hAnsiTheme="minorHAnsi" w:cs="Arial"/>
          <w:b/>
          <w:sz w:val="28"/>
          <w:szCs w:val="28"/>
        </w:rPr>
      </w:pPr>
      <w:r w:rsidRPr="00251556">
        <w:rPr>
          <w:rFonts w:asciiTheme="minorHAnsi" w:hAnsiTheme="minorHAnsi" w:cs="Arial"/>
          <w:sz w:val="24"/>
          <w:szCs w:val="24"/>
        </w:rPr>
        <w:t>Kiinteistöpalvelut ja Konserttitoiminta</w:t>
      </w:r>
    </w:p>
    <w:p w14:paraId="1BCBE34D" w14:textId="77777777" w:rsidR="00AB556D" w:rsidRPr="00251556" w:rsidRDefault="00AB556D" w:rsidP="00504CA8">
      <w:pPr>
        <w:pStyle w:val="Eivli"/>
        <w:rPr>
          <w:rFonts w:asciiTheme="minorHAnsi" w:hAnsiTheme="minorHAnsi" w:cs="Arial"/>
        </w:rPr>
      </w:pPr>
    </w:p>
    <w:p w14:paraId="77DBCB4C" w14:textId="77777777" w:rsidR="00AB556D" w:rsidRPr="00251556" w:rsidRDefault="00AB556D" w:rsidP="00504CA8">
      <w:pPr>
        <w:pStyle w:val="Eivli"/>
        <w:rPr>
          <w:rFonts w:asciiTheme="minorHAnsi" w:hAnsiTheme="minorHAnsi" w:cs="Arial"/>
        </w:rPr>
      </w:pPr>
    </w:p>
    <w:p w14:paraId="4CE0ACA2" w14:textId="11F9D810"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Kirkkojen maks. henkilömäärät löytyvät hinnastosta. Konsertinpitäjä vastaa siitä, että henkilömäärä ei ylity. Kirkon kuori osaan ei saa ohjata ulkopuolisia</w:t>
      </w:r>
    </w:p>
    <w:p w14:paraId="687383F7" w14:textId="77777777" w:rsidR="00251556" w:rsidRPr="00251556" w:rsidRDefault="00251556" w:rsidP="00504CA8">
      <w:pPr>
        <w:pStyle w:val="Eivli"/>
        <w:ind w:left="360"/>
        <w:rPr>
          <w:rFonts w:asciiTheme="minorHAnsi" w:hAnsiTheme="minorHAnsi" w:cs="Arial"/>
          <w:sz w:val="24"/>
          <w:szCs w:val="24"/>
        </w:rPr>
      </w:pPr>
    </w:p>
    <w:p w14:paraId="624B9280" w14:textId="2CD15B42"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Kirkkosalin alttarialue on normaalissa sakraalimuodossa. Mikäli alttarialueen kalusteita tarvitsee siirtää, tulee siitä neuvotella suntion kanssa. Suntion antamia ohjeita on ehdottomasti noudatettava. Kalusteiden siirtämisestä vastaa konsertin järjestäjä, jonka tulee myös palauttaa alttarialueen kalusteet alkuperäisille paikoilleen konsertin jälkeen.</w:t>
      </w:r>
    </w:p>
    <w:p w14:paraId="7D741C4B" w14:textId="77777777" w:rsidR="00251556" w:rsidRPr="00251556" w:rsidRDefault="00251556" w:rsidP="00504CA8">
      <w:pPr>
        <w:pStyle w:val="Luettelokappale"/>
        <w:rPr>
          <w:rFonts w:asciiTheme="minorHAnsi" w:hAnsiTheme="minorHAnsi" w:cs="Arial"/>
        </w:rPr>
      </w:pPr>
    </w:p>
    <w:p w14:paraId="6CA47D9F" w14:textId="77777777" w:rsidR="00251556" w:rsidRPr="00251556" w:rsidRDefault="00251556" w:rsidP="00504CA8">
      <w:pPr>
        <w:pStyle w:val="Eivli"/>
        <w:ind w:left="360"/>
        <w:rPr>
          <w:rFonts w:asciiTheme="minorHAnsi" w:hAnsiTheme="minorHAnsi" w:cs="Arial"/>
          <w:sz w:val="24"/>
          <w:szCs w:val="24"/>
        </w:rPr>
      </w:pPr>
    </w:p>
    <w:p w14:paraId="08401591" w14:textId="76A6AE9E"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 xml:space="preserve">Suntio ohjeistaa oikean väylän </w:t>
      </w:r>
      <w:proofErr w:type="spellStart"/>
      <w:r w:rsidRPr="00251556">
        <w:rPr>
          <w:rFonts w:asciiTheme="minorHAnsi" w:hAnsiTheme="minorHAnsi" w:cs="Arial"/>
          <w:sz w:val="24"/>
          <w:szCs w:val="24"/>
        </w:rPr>
        <w:t>roudattavalle</w:t>
      </w:r>
      <w:proofErr w:type="spellEnd"/>
      <w:r w:rsidRPr="00251556">
        <w:rPr>
          <w:rFonts w:asciiTheme="minorHAnsi" w:hAnsiTheme="minorHAnsi" w:cs="Arial"/>
          <w:sz w:val="24"/>
          <w:szCs w:val="24"/>
        </w:rPr>
        <w:t xml:space="preserve"> tavaralle kirkon ulko-ovelle saakka. </w:t>
      </w:r>
      <w:proofErr w:type="spellStart"/>
      <w:r w:rsidRPr="00251556">
        <w:rPr>
          <w:rFonts w:asciiTheme="minorHAnsi" w:hAnsiTheme="minorHAnsi" w:cs="Arial"/>
          <w:sz w:val="24"/>
          <w:szCs w:val="24"/>
        </w:rPr>
        <w:t>Roudauksessa</w:t>
      </w:r>
      <w:proofErr w:type="spellEnd"/>
      <w:r w:rsidRPr="00251556">
        <w:rPr>
          <w:rFonts w:asciiTheme="minorHAnsi" w:hAnsiTheme="minorHAnsi" w:cs="Arial"/>
          <w:sz w:val="24"/>
          <w:szCs w:val="24"/>
        </w:rPr>
        <w:t xml:space="preserve"> on varottava seinäkosketuksia. Huomioithan kirkon käytävällä olevat kattokruunut.</w:t>
      </w:r>
    </w:p>
    <w:p w14:paraId="267A4D6D" w14:textId="77777777" w:rsidR="00251556" w:rsidRPr="00251556" w:rsidRDefault="00251556" w:rsidP="00504CA8">
      <w:pPr>
        <w:pStyle w:val="Eivli"/>
        <w:ind w:left="360"/>
        <w:rPr>
          <w:rFonts w:asciiTheme="minorHAnsi" w:hAnsiTheme="minorHAnsi" w:cs="Arial"/>
          <w:sz w:val="24"/>
          <w:szCs w:val="24"/>
        </w:rPr>
      </w:pPr>
    </w:p>
    <w:p w14:paraId="1D87FFB8" w14:textId="2D45BB45"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Kynttelikköihin, kynttiläkruunuihin ja kirkon AV-tekniikan säätöihin koskeminen on ehdottomasti kielletty. Suntio ohjeistaa mistä löytyy AV-tekniikkaa varten voimapistorasia. Sähköjohtojen asennuksessa on huomioitava niiden kiinnitys lattiaan teipillä</w:t>
      </w:r>
      <w:r w:rsidR="00504CA8">
        <w:rPr>
          <w:rFonts w:asciiTheme="minorHAnsi" w:hAnsiTheme="minorHAnsi" w:cs="Arial"/>
          <w:sz w:val="24"/>
          <w:szCs w:val="24"/>
        </w:rPr>
        <w:t>,</w:t>
      </w:r>
      <w:r w:rsidRPr="00251556">
        <w:rPr>
          <w:rFonts w:asciiTheme="minorHAnsi" w:hAnsiTheme="minorHAnsi" w:cs="Arial"/>
          <w:sz w:val="24"/>
          <w:szCs w:val="24"/>
        </w:rPr>
        <w:t xml:space="preserve"> </w:t>
      </w:r>
      <w:r w:rsidR="00504CA8">
        <w:rPr>
          <w:rFonts w:asciiTheme="minorHAnsi" w:hAnsiTheme="minorHAnsi" w:cs="Arial"/>
          <w:sz w:val="24"/>
          <w:szCs w:val="24"/>
        </w:rPr>
        <w:t>joka</w:t>
      </w:r>
      <w:r w:rsidRPr="00251556">
        <w:rPr>
          <w:rFonts w:asciiTheme="minorHAnsi" w:hAnsiTheme="minorHAnsi" w:cs="Arial"/>
          <w:sz w:val="24"/>
          <w:szCs w:val="24"/>
        </w:rPr>
        <w:t xml:space="preserve"> ei jätä jälkiä. Äänitarkkailu tulee sijoittaa niin</w:t>
      </w:r>
      <w:r w:rsidR="00504CA8">
        <w:rPr>
          <w:rFonts w:asciiTheme="minorHAnsi" w:hAnsiTheme="minorHAnsi" w:cs="Arial"/>
          <w:sz w:val="24"/>
          <w:szCs w:val="24"/>
        </w:rPr>
        <w:t>,</w:t>
      </w:r>
      <w:r w:rsidRPr="00251556">
        <w:rPr>
          <w:rFonts w:asciiTheme="minorHAnsi" w:hAnsiTheme="minorHAnsi" w:cs="Arial"/>
          <w:sz w:val="24"/>
          <w:szCs w:val="24"/>
        </w:rPr>
        <w:t xml:space="preserve"> että tilaa jää riittävästi kulkemiseen. Kirkossa ei saa käyttää pyrotekniikkaa missään muodossa.</w:t>
      </w:r>
    </w:p>
    <w:p w14:paraId="3AC56290" w14:textId="77777777" w:rsidR="00251556" w:rsidRPr="00251556" w:rsidRDefault="00251556" w:rsidP="00504CA8">
      <w:pPr>
        <w:pStyle w:val="Eivli"/>
        <w:rPr>
          <w:rFonts w:asciiTheme="minorHAnsi" w:hAnsiTheme="minorHAnsi" w:cs="Arial"/>
          <w:sz w:val="24"/>
          <w:szCs w:val="24"/>
        </w:rPr>
      </w:pPr>
    </w:p>
    <w:p w14:paraId="0569F77C" w14:textId="7017F81B"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Jos konsertin järjestäjä tuo paikalle omat vahtimestarinsa, he toimivat kirkon suntion alaisuudessa. Suntiolla on oikeus ja velvollisuus olla paikalla kirkkotilassa koko tilaisuuden ajan. Mikäli konsertoija haluaa kirkkotilaan erityisjärjestelyjä, mm. valaistukseen ja äänitehosteisiin liittyen, tulee näistä sopia etukäteen suntion kanssa. Konserttipäivänä erityistoiveita ei enää voida toteuttaa.</w:t>
      </w:r>
    </w:p>
    <w:p w14:paraId="7A91E741" w14:textId="77777777" w:rsidR="00251556" w:rsidRPr="00251556" w:rsidRDefault="00251556" w:rsidP="00504CA8">
      <w:pPr>
        <w:pStyle w:val="Eivli"/>
        <w:rPr>
          <w:rFonts w:asciiTheme="minorHAnsi" w:hAnsiTheme="minorHAnsi" w:cs="Arial"/>
          <w:sz w:val="24"/>
          <w:szCs w:val="24"/>
        </w:rPr>
      </w:pPr>
    </w:p>
    <w:p w14:paraId="4D480805" w14:textId="629621E9"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Mikäli kirkossa on flyygeli, sen käyttö sisältyy kirkon vuokraan. Flyygelin soittokoneistoon ei saa kajota. Pääurkuja saa käyttää vain seurakunnan kanttorin luvalla.</w:t>
      </w:r>
    </w:p>
    <w:p w14:paraId="639EBC9C" w14:textId="77777777" w:rsidR="00251556" w:rsidRPr="00251556" w:rsidRDefault="00251556" w:rsidP="00504CA8">
      <w:pPr>
        <w:pStyle w:val="Eivli"/>
        <w:rPr>
          <w:rFonts w:asciiTheme="minorHAnsi" w:hAnsiTheme="minorHAnsi" w:cs="Arial"/>
          <w:sz w:val="24"/>
          <w:szCs w:val="24"/>
        </w:rPr>
      </w:pPr>
    </w:p>
    <w:p w14:paraId="5F687597" w14:textId="349FDC75" w:rsidR="00251556" w:rsidRPr="00251556" w:rsidRDefault="00251556" w:rsidP="00504CA8">
      <w:pPr>
        <w:pStyle w:val="Eivli"/>
        <w:numPr>
          <w:ilvl w:val="0"/>
          <w:numId w:val="3"/>
        </w:numPr>
        <w:rPr>
          <w:rFonts w:asciiTheme="minorHAnsi" w:hAnsiTheme="minorHAnsi" w:cs="Arial"/>
          <w:sz w:val="24"/>
          <w:szCs w:val="24"/>
        </w:rPr>
      </w:pPr>
      <w:r w:rsidRPr="00251556">
        <w:rPr>
          <w:rFonts w:asciiTheme="minorHAnsi" w:hAnsiTheme="minorHAnsi" w:cs="Arial"/>
          <w:sz w:val="24"/>
          <w:szCs w:val="24"/>
        </w:rPr>
        <w:t>Sääntörikkomuksista tai muista konsertin järjestäjän laiminlyönneistä aiheutuvista vahingoista ja korjauskustannuksista vastaa konsertinjärjestäjä. Lohjan seurakunta pidättää itsellään oikeuden korjata aiheutetut vahingot parhaaksi näkemällään tavalla ja valitsemallaan toteuttajalla.</w:t>
      </w:r>
    </w:p>
    <w:p w14:paraId="5866759D" w14:textId="77777777" w:rsidR="00251556" w:rsidRPr="00251556" w:rsidRDefault="00251556" w:rsidP="00504CA8">
      <w:pPr>
        <w:pStyle w:val="Eivli"/>
        <w:rPr>
          <w:rFonts w:asciiTheme="minorHAnsi" w:hAnsiTheme="minorHAnsi" w:cs="Arial"/>
          <w:sz w:val="24"/>
          <w:szCs w:val="24"/>
        </w:rPr>
      </w:pPr>
    </w:p>
    <w:p w14:paraId="0B419D9A" w14:textId="73D95529" w:rsidR="00AB556D" w:rsidRPr="00504CA8" w:rsidRDefault="00251556" w:rsidP="00504CA8">
      <w:pPr>
        <w:pStyle w:val="Eivli"/>
        <w:numPr>
          <w:ilvl w:val="0"/>
          <w:numId w:val="3"/>
        </w:numPr>
        <w:rPr>
          <w:rFonts w:asciiTheme="minorHAnsi" w:hAnsiTheme="minorHAnsi"/>
          <w:sz w:val="24"/>
          <w:szCs w:val="24"/>
        </w:rPr>
      </w:pPr>
      <w:r w:rsidRPr="00251556">
        <w:rPr>
          <w:rFonts w:asciiTheme="minorHAnsi" w:hAnsiTheme="minorHAnsi" w:cs="Arial"/>
          <w:sz w:val="24"/>
          <w:szCs w:val="24"/>
        </w:rPr>
        <w:t>Kuluton peruutus 1 kk ennen tilaisuutta. Alle kuukauden peruutuksista peritään kahden tunnin tilavarauksen mukainen vuokra.</w:t>
      </w:r>
    </w:p>
    <w:p w14:paraId="4E34CDE6" w14:textId="1608EB5E" w:rsidR="00504CA8" w:rsidRDefault="00504CA8">
      <w:pPr>
        <w:widowControl/>
        <w:autoSpaceDE/>
        <w:autoSpaceDN/>
        <w:adjustRightInd/>
        <w:spacing w:after="160" w:line="259" w:lineRule="auto"/>
        <w:rPr>
          <w:rFonts w:asciiTheme="minorHAnsi" w:hAnsiTheme="minorHAnsi"/>
        </w:rPr>
      </w:pPr>
      <w:r>
        <w:rPr>
          <w:rFonts w:asciiTheme="minorHAnsi" w:hAnsiTheme="minorHAnsi"/>
        </w:rPr>
        <w:br w:type="page"/>
      </w:r>
    </w:p>
    <w:p w14:paraId="625A4B9B" w14:textId="77777777" w:rsidR="00504CA8" w:rsidRDefault="00504CA8" w:rsidP="00504CA8">
      <w:pPr>
        <w:rPr>
          <w:rFonts w:asciiTheme="minorHAnsi" w:hAnsiTheme="minorHAnsi"/>
          <w:lang w:val="fi-FI"/>
        </w:rPr>
      </w:pPr>
    </w:p>
    <w:p w14:paraId="2DFBACD8" w14:textId="77777777" w:rsidR="00504CA8" w:rsidRDefault="00504CA8" w:rsidP="00504CA8">
      <w:pPr>
        <w:rPr>
          <w:rFonts w:asciiTheme="minorHAnsi" w:hAnsiTheme="minorHAnsi"/>
          <w:lang w:val="fi-FI"/>
        </w:rPr>
      </w:pPr>
    </w:p>
    <w:p w14:paraId="247E3150" w14:textId="3D1371A5" w:rsidR="00504CA8" w:rsidRPr="00504CA8" w:rsidRDefault="00504CA8" w:rsidP="00504CA8">
      <w:pPr>
        <w:rPr>
          <w:rFonts w:asciiTheme="minorHAnsi" w:hAnsiTheme="minorHAnsi"/>
          <w:b/>
          <w:bCs/>
          <w:color w:val="FF0000"/>
          <w:sz w:val="36"/>
          <w:szCs w:val="36"/>
          <w:lang w:val="fi-FI"/>
        </w:rPr>
      </w:pPr>
      <w:r w:rsidRPr="00504CA8">
        <w:rPr>
          <w:rFonts w:asciiTheme="minorHAnsi" w:hAnsiTheme="minorHAnsi"/>
          <w:b/>
          <w:bCs/>
          <w:color w:val="FF0000"/>
          <w:sz w:val="36"/>
          <w:szCs w:val="36"/>
          <w:lang w:val="fi-FI"/>
        </w:rPr>
        <w:t>TURVALLISUUSOHJE KIRKON TILAISUUKSIIN</w:t>
      </w:r>
    </w:p>
    <w:p w14:paraId="18368F86" w14:textId="77777777" w:rsidR="00504CA8" w:rsidRPr="00504CA8" w:rsidRDefault="00504CA8" w:rsidP="00504CA8">
      <w:pPr>
        <w:rPr>
          <w:rFonts w:asciiTheme="minorHAnsi" w:hAnsiTheme="minorHAnsi"/>
          <w:b/>
          <w:bCs/>
          <w:lang w:val="fi-FI"/>
        </w:rPr>
      </w:pPr>
      <w:r w:rsidRPr="00504CA8">
        <w:rPr>
          <w:rFonts w:asciiTheme="minorHAnsi" w:hAnsiTheme="minorHAnsi"/>
          <w:b/>
          <w:bCs/>
          <w:lang w:val="fi-FI"/>
        </w:rPr>
        <w:t>Henkilökunta, ulkopuoliset tilaisuuksien järjestäjät</w:t>
      </w:r>
    </w:p>
    <w:p w14:paraId="002CC9C5" w14:textId="77777777" w:rsidR="00504CA8" w:rsidRPr="00504CA8" w:rsidRDefault="00504CA8" w:rsidP="00504CA8">
      <w:pPr>
        <w:rPr>
          <w:rFonts w:asciiTheme="minorHAnsi" w:hAnsiTheme="minorHAnsi"/>
          <w:i/>
          <w:iCs/>
          <w:lang w:val="fi-FI"/>
        </w:rPr>
      </w:pPr>
      <w:r w:rsidRPr="00504CA8">
        <w:rPr>
          <w:rFonts w:asciiTheme="minorHAnsi" w:hAnsiTheme="minorHAnsi"/>
          <w:i/>
          <w:iCs/>
          <w:lang w:val="fi-FI"/>
        </w:rPr>
        <w:t>Laajemmat toimintaohjeet ovat pelastussuunnitelmakansiossa</w:t>
      </w:r>
    </w:p>
    <w:p w14:paraId="514545FC" w14:textId="77777777" w:rsidR="00504CA8" w:rsidRPr="00504CA8" w:rsidRDefault="00504CA8" w:rsidP="00113A84">
      <w:pPr>
        <w:spacing w:line="276" w:lineRule="auto"/>
        <w:rPr>
          <w:rFonts w:asciiTheme="minorHAnsi" w:hAnsiTheme="minorHAnsi"/>
          <w:lang w:val="fi-FI"/>
        </w:rPr>
      </w:pPr>
    </w:p>
    <w:p w14:paraId="699AAFF5" w14:textId="68866234"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 xml:space="preserve">Varmista, että poistumistiet ovat vapaasti käytettävissä. </w:t>
      </w:r>
      <w:r w:rsidR="00113A84">
        <w:rPr>
          <w:rFonts w:asciiTheme="minorHAnsi" w:hAnsiTheme="minorHAnsi"/>
          <w:lang w:val="fi-FI"/>
        </w:rPr>
        <w:br/>
      </w:r>
      <w:r w:rsidRPr="00504CA8">
        <w:rPr>
          <w:rFonts w:asciiTheme="minorHAnsi" w:hAnsiTheme="minorHAnsi"/>
          <w:lang w:val="fi-FI"/>
        </w:rPr>
        <w:t>Käytävillä ei saa olla tuoleja tai tavaraa</w:t>
      </w:r>
      <w:r w:rsidR="00113A84">
        <w:rPr>
          <w:rFonts w:asciiTheme="minorHAnsi" w:hAnsiTheme="minorHAnsi"/>
          <w:lang w:val="fi-FI"/>
        </w:rPr>
        <w:t>.</w:t>
      </w:r>
    </w:p>
    <w:p w14:paraId="6E5D494E" w14:textId="067252F7"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Ulko-ovien lukitukset ja salvat ovat auki</w:t>
      </w:r>
      <w:r w:rsidR="00113A84">
        <w:rPr>
          <w:rFonts w:asciiTheme="minorHAnsi" w:hAnsiTheme="minorHAnsi"/>
          <w:lang w:val="fi-FI"/>
        </w:rPr>
        <w:t>.</w:t>
      </w:r>
    </w:p>
    <w:p w14:paraId="0BD2267B" w14:textId="6AE57AAF"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Suurissa tilaisuuksissa sisimmät salinpuoleiset ovet ovat auki teljettyinä</w:t>
      </w:r>
      <w:r w:rsidR="00113A84">
        <w:rPr>
          <w:rFonts w:asciiTheme="minorHAnsi" w:hAnsiTheme="minorHAnsi"/>
          <w:lang w:val="fi-FI"/>
        </w:rPr>
        <w:t>.</w:t>
      </w:r>
    </w:p>
    <w:p w14:paraId="181AFAF4" w14:textId="3C88B63A"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Huolehdi, että liikuntarajoitteiset ovat heille varatuilla paikoilla ja että heillä on omat saattajat. Rollaattorit omalla merkityllä paikalla.</w:t>
      </w:r>
    </w:p>
    <w:p w14:paraId="5E1A13F1" w14:textId="00A08B2E"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Selvitä varauloskäynnit, paloilmoitinpainikkeet, sammuttimet ja sammutuspeitteet sekä ensiaputarvikkeet</w:t>
      </w:r>
      <w:r w:rsidR="00113A84">
        <w:rPr>
          <w:rFonts w:asciiTheme="minorHAnsi" w:hAnsiTheme="minorHAnsi"/>
          <w:lang w:val="fi-FI"/>
        </w:rPr>
        <w:t>.</w:t>
      </w:r>
    </w:p>
    <w:p w14:paraId="297BF253" w14:textId="2A082413"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Pidä puhelin ja käsivalaisin saatavilla</w:t>
      </w:r>
      <w:r w:rsidR="00113A84">
        <w:rPr>
          <w:rFonts w:asciiTheme="minorHAnsi" w:hAnsiTheme="minorHAnsi"/>
          <w:lang w:val="fi-FI"/>
        </w:rPr>
        <w:t>.</w:t>
      </w:r>
    </w:p>
    <w:p w14:paraId="130C119A" w14:textId="155CC7DF"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Sovi yhteistoiminnasta tilaisuutta johtavan ja järjestelyistä vastaavan kanssa</w:t>
      </w:r>
      <w:r w:rsidR="00113A84">
        <w:rPr>
          <w:rFonts w:asciiTheme="minorHAnsi" w:hAnsiTheme="minorHAnsi"/>
          <w:lang w:val="fi-FI"/>
        </w:rPr>
        <w:t>.</w:t>
      </w:r>
    </w:p>
    <w:p w14:paraId="510C044E" w14:textId="236C6242" w:rsidR="00504CA8" w:rsidRPr="00504CA8" w:rsidRDefault="00504CA8" w:rsidP="00113A84">
      <w:pPr>
        <w:pStyle w:val="Luettelokappale"/>
        <w:numPr>
          <w:ilvl w:val="0"/>
          <w:numId w:val="9"/>
        </w:numPr>
        <w:spacing w:line="276" w:lineRule="auto"/>
        <w:rPr>
          <w:rFonts w:asciiTheme="minorHAnsi" w:hAnsiTheme="minorHAnsi"/>
          <w:lang w:val="fi-FI"/>
        </w:rPr>
      </w:pPr>
      <w:r w:rsidRPr="00504CA8">
        <w:rPr>
          <w:rFonts w:asciiTheme="minorHAnsi" w:hAnsiTheme="minorHAnsi"/>
          <w:lang w:val="fi-FI"/>
        </w:rPr>
        <w:t>Tilassa on savunilmaisimet, jonka takia pyrotekniikan käyttö on kielletty</w:t>
      </w:r>
      <w:r w:rsidR="00113A84">
        <w:rPr>
          <w:rFonts w:asciiTheme="minorHAnsi" w:hAnsiTheme="minorHAnsi"/>
          <w:lang w:val="fi-FI"/>
        </w:rPr>
        <w:t>.</w:t>
      </w:r>
    </w:p>
    <w:p w14:paraId="550E097D" w14:textId="77777777" w:rsidR="00504CA8" w:rsidRPr="00504CA8" w:rsidRDefault="00504CA8" w:rsidP="00504CA8">
      <w:pPr>
        <w:rPr>
          <w:rFonts w:asciiTheme="minorHAnsi" w:hAnsiTheme="minorHAnsi"/>
          <w:lang w:val="fi-FI"/>
        </w:rPr>
      </w:pPr>
    </w:p>
    <w:p w14:paraId="168EE27F" w14:textId="77777777" w:rsidR="00504CA8" w:rsidRPr="00504CA8" w:rsidRDefault="00504CA8" w:rsidP="00504CA8">
      <w:pPr>
        <w:rPr>
          <w:rFonts w:asciiTheme="minorHAnsi" w:hAnsiTheme="minorHAnsi"/>
          <w:lang w:val="fi-FI"/>
        </w:rPr>
      </w:pPr>
    </w:p>
    <w:p w14:paraId="0293CCB3" w14:textId="77777777" w:rsidR="00504CA8" w:rsidRPr="00504CA8" w:rsidRDefault="00504CA8" w:rsidP="00504CA8">
      <w:pPr>
        <w:rPr>
          <w:rFonts w:asciiTheme="minorHAnsi" w:hAnsiTheme="minorHAnsi"/>
          <w:b/>
          <w:bCs/>
          <w:color w:val="FF0000"/>
          <w:sz w:val="36"/>
          <w:szCs w:val="36"/>
          <w:lang w:val="fi-FI"/>
        </w:rPr>
      </w:pPr>
      <w:r w:rsidRPr="00504CA8">
        <w:rPr>
          <w:rFonts w:asciiTheme="minorHAnsi" w:hAnsiTheme="minorHAnsi"/>
          <w:b/>
          <w:bCs/>
          <w:color w:val="FF0000"/>
          <w:sz w:val="36"/>
          <w:szCs w:val="36"/>
          <w:lang w:val="fi-FI"/>
        </w:rPr>
        <w:t xml:space="preserve">TOIMINTAOHJE VAARATILANTEISSA </w:t>
      </w:r>
    </w:p>
    <w:p w14:paraId="7B20A918" w14:textId="77777777" w:rsidR="00504CA8" w:rsidRPr="00504CA8" w:rsidRDefault="00504CA8" w:rsidP="00504CA8">
      <w:pPr>
        <w:rPr>
          <w:rFonts w:asciiTheme="minorHAnsi" w:hAnsiTheme="minorHAnsi"/>
          <w:lang w:val="fi-FI"/>
        </w:rPr>
      </w:pPr>
    </w:p>
    <w:p w14:paraId="0919DF76" w14:textId="77777777" w:rsidR="00504CA8" w:rsidRPr="00504CA8" w:rsidRDefault="00504CA8" w:rsidP="00504CA8">
      <w:pPr>
        <w:rPr>
          <w:rFonts w:asciiTheme="minorHAnsi" w:hAnsiTheme="minorHAnsi"/>
          <w:b/>
          <w:bCs/>
          <w:lang w:val="fi-FI"/>
        </w:rPr>
      </w:pPr>
      <w:r w:rsidRPr="00504CA8">
        <w:rPr>
          <w:rFonts w:asciiTheme="minorHAnsi" w:hAnsiTheme="minorHAnsi"/>
          <w:b/>
          <w:bCs/>
          <w:lang w:val="fi-FI"/>
        </w:rPr>
        <w:t>KAIKISS</w:t>
      </w:r>
      <w:r w:rsidRPr="00504CA8">
        <w:rPr>
          <w:rFonts w:asciiTheme="minorHAnsi" w:hAnsiTheme="minorHAnsi"/>
          <w:b/>
          <w:bCs/>
          <w:lang w:val="fi-FI"/>
        </w:rPr>
        <w:t>A</w:t>
      </w:r>
    </w:p>
    <w:p w14:paraId="2F03F528" w14:textId="45632F49" w:rsidR="00504CA8" w:rsidRPr="00504CA8" w:rsidRDefault="00504CA8" w:rsidP="00113A84">
      <w:pPr>
        <w:pStyle w:val="Luettelokappale"/>
        <w:numPr>
          <w:ilvl w:val="0"/>
          <w:numId w:val="5"/>
        </w:numPr>
        <w:spacing w:line="276" w:lineRule="auto"/>
        <w:rPr>
          <w:rFonts w:asciiTheme="minorHAnsi" w:hAnsiTheme="minorHAnsi"/>
          <w:lang w:val="fi-FI"/>
        </w:rPr>
      </w:pPr>
      <w:r w:rsidRPr="00504CA8">
        <w:rPr>
          <w:rFonts w:asciiTheme="minorHAnsi" w:hAnsiTheme="minorHAnsi"/>
          <w:lang w:val="fi-FI"/>
        </w:rPr>
        <w:t xml:space="preserve">Säilytä mielenmalttisi </w:t>
      </w:r>
    </w:p>
    <w:p w14:paraId="45E0DE9D" w14:textId="77777777" w:rsidR="00504CA8" w:rsidRPr="00504CA8" w:rsidRDefault="00504CA8" w:rsidP="00113A84">
      <w:pPr>
        <w:pStyle w:val="Luettelokappale"/>
        <w:numPr>
          <w:ilvl w:val="0"/>
          <w:numId w:val="5"/>
        </w:numPr>
        <w:spacing w:line="276" w:lineRule="auto"/>
        <w:rPr>
          <w:rFonts w:asciiTheme="minorHAnsi" w:hAnsiTheme="minorHAnsi"/>
          <w:lang w:val="fi-FI"/>
        </w:rPr>
      </w:pPr>
      <w:r w:rsidRPr="00504CA8">
        <w:rPr>
          <w:rFonts w:asciiTheme="minorHAnsi" w:hAnsiTheme="minorHAnsi"/>
          <w:lang w:val="fi-FI"/>
        </w:rPr>
        <w:t xml:space="preserve">Toimi ripeästi ja harkiten </w:t>
      </w:r>
    </w:p>
    <w:p w14:paraId="5EC91A21" w14:textId="77777777" w:rsidR="00504CA8" w:rsidRPr="00504CA8" w:rsidRDefault="00504CA8" w:rsidP="00113A84">
      <w:pPr>
        <w:pStyle w:val="Luettelokappale"/>
        <w:numPr>
          <w:ilvl w:val="0"/>
          <w:numId w:val="5"/>
        </w:numPr>
        <w:spacing w:line="276" w:lineRule="auto"/>
        <w:rPr>
          <w:rFonts w:asciiTheme="minorHAnsi" w:hAnsiTheme="minorHAnsi"/>
          <w:lang w:val="fi-FI"/>
        </w:rPr>
      </w:pPr>
      <w:r w:rsidRPr="00504CA8">
        <w:rPr>
          <w:rFonts w:asciiTheme="minorHAnsi" w:hAnsiTheme="minorHAnsi"/>
          <w:lang w:val="fi-FI"/>
        </w:rPr>
        <w:t xml:space="preserve">Noudata ehdottomasti määräyksiä ja ohjeita, hätätilanteessa toimintaa johtaa kirkon oma suntio </w:t>
      </w:r>
    </w:p>
    <w:p w14:paraId="63FC4FCF" w14:textId="77777777" w:rsidR="00504CA8" w:rsidRPr="00504CA8" w:rsidRDefault="00504CA8" w:rsidP="00113A84">
      <w:pPr>
        <w:pStyle w:val="Luettelokappale"/>
        <w:numPr>
          <w:ilvl w:val="0"/>
          <w:numId w:val="5"/>
        </w:numPr>
        <w:spacing w:line="276" w:lineRule="auto"/>
        <w:rPr>
          <w:rFonts w:asciiTheme="minorHAnsi" w:hAnsiTheme="minorHAnsi"/>
          <w:lang w:val="fi-FI"/>
        </w:rPr>
      </w:pPr>
      <w:r w:rsidRPr="00504CA8">
        <w:rPr>
          <w:rFonts w:asciiTheme="minorHAnsi" w:hAnsiTheme="minorHAnsi"/>
          <w:lang w:val="fi-FI"/>
        </w:rPr>
        <w:t xml:space="preserve">Auta avun tarpeessa olevia </w:t>
      </w:r>
    </w:p>
    <w:p w14:paraId="618EA0A6" w14:textId="77777777" w:rsidR="00504CA8" w:rsidRPr="00504CA8" w:rsidRDefault="00504CA8" w:rsidP="00113A84">
      <w:pPr>
        <w:pStyle w:val="Luettelokappale"/>
        <w:numPr>
          <w:ilvl w:val="0"/>
          <w:numId w:val="5"/>
        </w:numPr>
        <w:spacing w:line="276" w:lineRule="auto"/>
        <w:rPr>
          <w:rFonts w:asciiTheme="minorHAnsi" w:hAnsiTheme="minorHAnsi"/>
          <w:lang w:val="fi-FI"/>
        </w:rPr>
      </w:pPr>
      <w:r w:rsidRPr="00504CA8">
        <w:rPr>
          <w:rFonts w:asciiTheme="minorHAnsi" w:hAnsiTheme="minorHAnsi"/>
          <w:lang w:val="fi-FI"/>
        </w:rPr>
        <w:t xml:space="preserve">Varoita muita vaarasta </w:t>
      </w:r>
    </w:p>
    <w:p w14:paraId="37B5E216" w14:textId="77777777" w:rsidR="00504CA8" w:rsidRPr="00504CA8" w:rsidRDefault="00504CA8" w:rsidP="00504CA8">
      <w:pPr>
        <w:rPr>
          <w:rFonts w:asciiTheme="minorHAnsi" w:hAnsiTheme="minorHAnsi"/>
          <w:lang w:val="fi-FI"/>
        </w:rPr>
      </w:pPr>
    </w:p>
    <w:p w14:paraId="139CCA4A" w14:textId="67F9FB8D" w:rsidR="00504CA8" w:rsidRPr="00504CA8" w:rsidRDefault="00504CA8" w:rsidP="00504CA8">
      <w:pPr>
        <w:rPr>
          <w:rFonts w:asciiTheme="minorHAnsi" w:hAnsiTheme="minorHAnsi"/>
          <w:b/>
          <w:bCs/>
          <w:lang w:val="fi-FI"/>
        </w:rPr>
      </w:pPr>
      <w:r w:rsidRPr="00504CA8">
        <w:rPr>
          <w:rFonts w:asciiTheme="minorHAnsi" w:hAnsiTheme="minorHAnsi"/>
          <w:b/>
          <w:bCs/>
          <w:lang w:val="fi-FI"/>
        </w:rPr>
        <w:t>VAARAN</w:t>
      </w:r>
      <w:r w:rsidRPr="00504CA8">
        <w:rPr>
          <w:rFonts w:asciiTheme="minorHAnsi" w:hAnsiTheme="minorHAnsi"/>
          <w:b/>
          <w:bCs/>
          <w:lang w:val="fi-FI"/>
        </w:rPr>
        <w:t xml:space="preserve"> UHATESSA</w:t>
      </w:r>
    </w:p>
    <w:p w14:paraId="57AF4167" w14:textId="59B2432D"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PELASTA</w:t>
      </w:r>
      <w:r w:rsidRPr="00504CA8">
        <w:rPr>
          <w:rFonts w:asciiTheme="minorHAnsi" w:hAnsiTheme="minorHAnsi"/>
          <w:lang w:val="fi-FI"/>
        </w:rPr>
        <w:t xml:space="preserve"> vaarassa olevat ihmiset </w:t>
      </w:r>
    </w:p>
    <w:p w14:paraId="796CFD55" w14:textId="26C80046"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HÄLYTÄ</w:t>
      </w:r>
      <w:r w:rsidRPr="00504CA8">
        <w:rPr>
          <w:rFonts w:asciiTheme="minorHAnsi" w:hAnsiTheme="minorHAnsi"/>
          <w:lang w:val="fi-FI"/>
        </w:rPr>
        <w:t xml:space="preserve"> puh. </w:t>
      </w:r>
      <w:r w:rsidRPr="00504CA8">
        <w:rPr>
          <w:rFonts w:asciiTheme="minorHAnsi" w:hAnsiTheme="minorHAnsi"/>
          <w:b/>
          <w:bCs/>
          <w:color w:val="FF0000"/>
          <w:lang w:val="fi-FI"/>
        </w:rPr>
        <w:t>112</w:t>
      </w:r>
      <w:r w:rsidRPr="00504CA8">
        <w:rPr>
          <w:rFonts w:asciiTheme="minorHAnsi" w:hAnsiTheme="minorHAnsi"/>
          <w:lang w:val="fi-FI"/>
        </w:rPr>
        <w:t xml:space="preserve"> </w:t>
      </w:r>
    </w:p>
    <w:p w14:paraId="653F9BD0" w14:textId="77777777"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ILMOITA</w:t>
      </w:r>
      <w:r w:rsidRPr="00504CA8">
        <w:rPr>
          <w:rFonts w:asciiTheme="minorHAnsi" w:hAnsiTheme="minorHAnsi"/>
          <w:lang w:val="fi-FI"/>
        </w:rPr>
        <w:t xml:space="preserve"> turvallisuusvalvojalle </w:t>
      </w:r>
    </w:p>
    <w:p w14:paraId="5449772B" w14:textId="77777777"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SAMMUTA</w:t>
      </w:r>
      <w:r w:rsidRPr="00504CA8">
        <w:rPr>
          <w:rFonts w:asciiTheme="minorHAnsi" w:hAnsiTheme="minorHAnsi"/>
          <w:lang w:val="fi-FI"/>
        </w:rPr>
        <w:t xml:space="preserve"> tarvittaessa lähimmällä alkusammuttimella </w:t>
      </w:r>
    </w:p>
    <w:p w14:paraId="216D8916" w14:textId="77777777"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ANNA</w:t>
      </w:r>
      <w:r w:rsidRPr="00504CA8">
        <w:rPr>
          <w:rFonts w:asciiTheme="minorHAnsi" w:hAnsiTheme="minorHAnsi"/>
          <w:lang w:val="fi-FI"/>
        </w:rPr>
        <w:t xml:space="preserve"> ensiapua tarvittaessa </w:t>
      </w:r>
    </w:p>
    <w:p w14:paraId="0230CA04" w14:textId="77777777" w:rsidR="00504CA8" w:rsidRPr="00504CA8" w:rsidRDefault="00504CA8" w:rsidP="00113A84">
      <w:pPr>
        <w:pStyle w:val="Luettelokappale"/>
        <w:numPr>
          <w:ilvl w:val="0"/>
          <w:numId w:val="6"/>
        </w:numPr>
        <w:spacing w:line="276" w:lineRule="auto"/>
        <w:rPr>
          <w:rFonts w:asciiTheme="minorHAnsi" w:hAnsiTheme="minorHAnsi"/>
          <w:lang w:val="fi-FI"/>
        </w:rPr>
      </w:pPr>
      <w:r w:rsidRPr="00504CA8">
        <w:rPr>
          <w:rFonts w:asciiTheme="minorHAnsi" w:hAnsiTheme="minorHAnsi"/>
          <w:b/>
          <w:bCs/>
          <w:lang w:val="fi-FI"/>
        </w:rPr>
        <w:t>OPASTA</w:t>
      </w:r>
      <w:r w:rsidRPr="00504CA8">
        <w:rPr>
          <w:rFonts w:asciiTheme="minorHAnsi" w:hAnsiTheme="minorHAnsi"/>
          <w:lang w:val="fi-FI"/>
        </w:rPr>
        <w:t xml:space="preserve"> apu paikalle </w:t>
      </w:r>
    </w:p>
    <w:p w14:paraId="24C2B7B3" w14:textId="77777777" w:rsidR="00504CA8" w:rsidRPr="00504CA8" w:rsidRDefault="00504CA8" w:rsidP="00504CA8">
      <w:pPr>
        <w:rPr>
          <w:rFonts w:asciiTheme="minorHAnsi" w:hAnsiTheme="minorHAnsi"/>
          <w:lang w:val="fi-FI"/>
        </w:rPr>
      </w:pPr>
    </w:p>
    <w:p w14:paraId="5D0E0301" w14:textId="7CED238D" w:rsidR="00504CA8" w:rsidRPr="00504CA8" w:rsidRDefault="00504CA8" w:rsidP="00504CA8">
      <w:pPr>
        <w:rPr>
          <w:rFonts w:asciiTheme="minorHAnsi" w:hAnsiTheme="minorHAnsi"/>
          <w:b/>
          <w:bCs/>
          <w:lang w:val="fi-FI"/>
        </w:rPr>
      </w:pPr>
      <w:r w:rsidRPr="00504CA8">
        <w:rPr>
          <w:rFonts w:asciiTheme="minorHAnsi" w:hAnsiTheme="minorHAnsi"/>
          <w:b/>
          <w:bCs/>
          <w:lang w:val="fi-FI"/>
        </w:rPr>
        <w:t xml:space="preserve">TULIPALON SATTUESSA, TEE HÄLYTYS PALOPAINIKKEESTA JA SOITA </w:t>
      </w:r>
      <w:r w:rsidRPr="00504CA8">
        <w:rPr>
          <w:rFonts w:asciiTheme="minorHAnsi" w:hAnsiTheme="minorHAnsi"/>
          <w:b/>
          <w:bCs/>
          <w:color w:val="FF0000"/>
          <w:lang w:val="fi-FI"/>
        </w:rPr>
        <w:t>112</w:t>
      </w:r>
    </w:p>
    <w:p w14:paraId="50F789CC" w14:textId="77777777" w:rsidR="00504CA8" w:rsidRDefault="00504CA8" w:rsidP="00504CA8">
      <w:pPr>
        <w:rPr>
          <w:rFonts w:asciiTheme="minorHAnsi" w:hAnsiTheme="minorHAnsi"/>
          <w:lang w:val="fi-FI"/>
        </w:rPr>
      </w:pPr>
      <w:r w:rsidRPr="00504CA8">
        <w:rPr>
          <w:rFonts w:asciiTheme="minorHAnsi" w:hAnsiTheme="minorHAnsi"/>
          <w:lang w:val="fi-FI"/>
        </w:rPr>
        <w:t xml:space="preserve">Rajoita paloa </w:t>
      </w:r>
    </w:p>
    <w:p w14:paraId="0D7A27E9" w14:textId="6937DF6C" w:rsidR="00504CA8" w:rsidRDefault="00504CA8" w:rsidP="00113A84">
      <w:pPr>
        <w:pStyle w:val="Luettelokappale"/>
        <w:numPr>
          <w:ilvl w:val="0"/>
          <w:numId w:val="7"/>
        </w:numPr>
        <w:spacing w:line="276" w:lineRule="auto"/>
        <w:rPr>
          <w:rFonts w:asciiTheme="minorHAnsi" w:hAnsiTheme="minorHAnsi"/>
          <w:lang w:val="fi-FI"/>
        </w:rPr>
      </w:pPr>
      <w:r w:rsidRPr="00504CA8">
        <w:rPr>
          <w:rFonts w:asciiTheme="minorHAnsi" w:hAnsiTheme="minorHAnsi"/>
          <w:lang w:val="fi-FI"/>
        </w:rPr>
        <w:t>sulkemalla ikkunat ja ovet</w:t>
      </w:r>
    </w:p>
    <w:p w14:paraId="6F3A43AC" w14:textId="42608FD1" w:rsidR="00504CA8" w:rsidRPr="00504CA8" w:rsidRDefault="00504CA8" w:rsidP="00113A84">
      <w:pPr>
        <w:pStyle w:val="Luettelokappale"/>
        <w:numPr>
          <w:ilvl w:val="0"/>
          <w:numId w:val="7"/>
        </w:numPr>
        <w:spacing w:line="276" w:lineRule="auto"/>
        <w:rPr>
          <w:rFonts w:asciiTheme="minorHAnsi" w:hAnsiTheme="minorHAnsi"/>
          <w:lang w:val="fi-FI"/>
        </w:rPr>
      </w:pPr>
      <w:r w:rsidRPr="00504CA8">
        <w:rPr>
          <w:rFonts w:asciiTheme="minorHAnsi" w:hAnsiTheme="minorHAnsi"/>
          <w:lang w:val="fi-FI"/>
        </w:rPr>
        <w:t>sulje</w:t>
      </w:r>
      <w:r w:rsidRPr="00504CA8">
        <w:rPr>
          <w:rFonts w:asciiTheme="minorHAnsi" w:hAnsiTheme="minorHAnsi"/>
          <w:lang w:val="fi-FI"/>
        </w:rPr>
        <w:t xml:space="preserve"> ilmastointi</w:t>
      </w:r>
      <w:r w:rsidRPr="00504CA8">
        <w:rPr>
          <w:rFonts w:asciiTheme="minorHAnsi" w:hAnsiTheme="minorHAnsi"/>
          <w:lang w:val="fi-FI"/>
        </w:rPr>
        <w:t xml:space="preserve"> </w:t>
      </w:r>
      <w:r w:rsidRPr="00504CA8">
        <w:rPr>
          <w:rFonts w:asciiTheme="minorHAnsi" w:hAnsiTheme="minorHAnsi"/>
          <w:b/>
          <w:bCs/>
          <w:color w:val="FF0000"/>
          <w:lang w:val="fi-FI"/>
        </w:rPr>
        <w:t>ILMASTOINNIN HÄTÄSEIS</w:t>
      </w:r>
      <w:r w:rsidRPr="00504CA8">
        <w:rPr>
          <w:rFonts w:asciiTheme="minorHAnsi" w:hAnsiTheme="minorHAnsi"/>
          <w:color w:val="FF0000"/>
          <w:lang w:val="fi-FI"/>
        </w:rPr>
        <w:t xml:space="preserve"> </w:t>
      </w:r>
      <w:r w:rsidRPr="00504CA8">
        <w:rPr>
          <w:rFonts w:asciiTheme="minorHAnsi" w:hAnsiTheme="minorHAnsi"/>
          <w:color w:val="FF0000"/>
          <w:lang w:val="fi-FI"/>
        </w:rPr>
        <w:t>-</w:t>
      </w:r>
      <w:r w:rsidRPr="00504CA8">
        <w:rPr>
          <w:rFonts w:asciiTheme="minorHAnsi" w:hAnsiTheme="minorHAnsi"/>
          <w:lang w:val="fi-FI"/>
        </w:rPr>
        <w:t>painikkeesta</w:t>
      </w:r>
      <w:r w:rsidRPr="00504CA8">
        <w:rPr>
          <w:rFonts w:asciiTheme="minorHAnsi" w:hAnsiTheme="minorHAnsi"/>
          <w:lang w:val="fi-FI"/>
        </w:rPr>
        <w:t>.</w:t>
      </w:r>
    </w:p>
    <w:p w14:paraId="76077DB4" w14:textId="77777777" w:rsidR="00DD1A05" w:rsidRPr="00251556" w:rsidRDefault="00DD1A05" w:rsidP="00504CA8">
      <w:pPr>
        <w:jc w:val="both"/>
        <w:rPr>
          <w:rFonts w:asciiTheme="minorHAnsi" w:hAnsiTheme="minorHAnsi"/>
          <w:lang w:val="fi-FI"/>
        </w:rPr>
      </w:pPr>
    </w:p>
    <w:sectPr w:rsidR="00DD1A05" w:rsidRPr="00251556">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983DC" w14:textId="77777777" w:rsidR="00251556" w:rsidRDefault="00251556" w:rsidP="00251556">
      <w:r>
        <w:separator/>
      </w:r>
    </w:p>
  </w:endnote>
  <w:endnote w:type="continuationSeparator" w:id="0">
    <w:p w14:paraId="55C76BA6" w14:textId="77777777" w:rsidR="00251556" w:rsidRDefault="00251556" w:rsidP="0025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Berylium">
    <w:altName w:val="Times New Roman"/>
    <w:charset w:val="00"/>
    <w:family w:val="auto"/>
    <w:pitch w:val="variable"/>
    <w:sig w:usb0="A00000AF" w:usb1="0000004A"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A1136" w14:textId="77777777" w:rsidR="00251556" w:rsidRDefault="00251556" w:rsidP="00251556">
      <w:r>
        <w:separator/>
      </w:r>
    </w:p>
  </w:footnote>
  <w:footnote w:type="continuationSeparator" w:id="0">
    <w:p w14:paraId="495B78C5" w14:textId="77777777" w:rsidR="00251556" w:rsidRDefault="00251556" w:rsidP="0025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514F" w14:textId="4287D8E0" w:rsidR="00251556" w:rsidRPr="000D17F3" w:rsidRDefault="00251556" w:rsidP="000D17F3">
    <w:pPr>
      <w:pStyle w:val="Yltunniste"/>
      <w:ind w:left="1304"/>
      <w:jc w:val="right"/>
      <w:rPr>
        <w:rFonts w:asciiTheme="minorHAnsi" w:hAnsiTheme="minorHAnsi"/>
        <w:b/>
        <w:bCs/>
      </w:rPr>
    </w:pPr>
    <w:r w:rsidRPr="000D17F3">
      <w:rPr>
        <w:rFonts w:asciiTheme="minorHAnsi" w:hAnsiTheme="minorHAnsi"/>
        <w:b/>
        <w:bCs/>
        <w:noProof/>
        <w14:ligatures w14:val="standardContextual"/>
      </w:rPr>
      <w:drawing>
        <wp:anchor distT="0" distB="0" distL="114300" distR="114300" simplePos="0" relativeHeight="251658240" behindDoc="0" locked="0" layoutInCell="1" allowOverlap="1" wp14:anchorId="281F3DEE" wp14:editId="02164727">
          <wp:simplePos x="0" y="0"/>
          <wp:positionH relativeFrom="column">
            <wp:posOffset>-148590</wp:posOffset>
          </wp:positionH>
          <wp:positionV relativeFrom="paragraph">
            <wp:posOffset>-154305</wp:posOffset>
          </wp:positionV>
          <wp:extent cx="1681480" cy="550545"/>
          <wp:effectExtent l="0" t="0" r="0" b="0"/>
          <wp:wrapNone/>
          <wp:docPr id="157160786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07861" name="Kuva 1571607861"/>
                  <pic:cNvPicPr/>
                </pic:nvPicPr>
                <pic:blipFill>
                  <a:blip r:embed="rId1">
                    <a:extLst>
                      <a:ext uri="{96DAC541-7B7A-43D3-8B79-37D633B846F1}">
                        <asvg:svgBlip xmlns:asvg="http://schemas.microsoft.com/office/drawing/2016/SVG/main" r:embed="rId2"/>
                      </a:ext>
                    </a:extLst>
                  </a:blip>
                  <a:stretch>
                    <a:fillRect/>
                  </a:stretch>
                </pic:blipFill>
                <pic:spPr>
                  <a:xfrm>
                    <a:off x="0" y="0"/>
                    <a:ext cx="1681480" cy="550545"/>
                  </a:xfrm>
                  <a:prstGeom prst="rect">
                    <a:avLst/>
                  </a:prstGeom>
                </pic:spPr>
              </pic:pic>
            </a:graphicData>
          </a:graphic>
          <wp14:sizeRelH relativeFrom="margin">
            <wp14:pctWidth>0</wp14:pctWidth>
          </wp14:sizeRelH>
          <wp14:sizeRelV relativeFrom="margin">
            <wp14:pctHeight>0</wp14:pctHeight>
          </wp14:sizeRelV>
        </wp:anchor>
      </w:drawing>
    </w:r>
    <w:r w:rsidR="000D17F3" w:rsidRPr="000D17F3">
      <w:rPr>
        <w:rFonts w:asciiTheme="minorHAnsi" w:hAnsiTheme="minorHAnsi"/>
        <w:b/>
        <w:bCs/>
      </w:rPr>
      <w:t>8.1.2025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5213E"/>
    <w:multiLevelType w:val="hybridMultilevel"/>
    <w:tmpl w:val="B80417A0"/>
    <w:lvl w:ilvl="0" w:tplc="A6FED47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B7A5BA9"/>
    <w:multiLevelType w:val="hybridMultilevel"/>
    <w:tmpl w:val="495A5A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2AF6821"/>
    <w:multiLevelType w:val="hybridMultilevel"/>
    <w:tmpl w:val="EB20CA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5112FCE"/>
    <w:multiLevelType w:val="hybridMultilevel"/>
    <w:tmpl w:val="917A79C4"/>
    <w:lvl w:ilvl="0" w:tplc="C97C3C42">
      <w:start w:val="1"/>
      <w:numFmt w:val="decimal"/>
      <w:lvlText w:val="%1."/>
      <w:lvlJc w:val="left"/>
      <w:pPr>
        <w:ind w:left="2160" w:hanging="360"/>
      </w:pPr>
      <w:rPr>
        <w:b/>
        <w:bCs/>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4" w15:restartNumberingAfterBreak="0">
    <w:nsid w:val="561B117C"/>
    <w:multiLevelType w:val="hybridMultilevel"/>
    <w:tmpl w:val="51A203A4"/>
    <w:lvl w:ilvl="0" w:tplc="C5B2D83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8032480"/>
    <w:multiLevelType w:val="hybridMultilevel"/>
    <w:tmpl w:val="E00CE6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97D598B"/>
    <w:multiLevelType w:val="hybridMultilevel"/>
    <w:tmpl w:val="C35E8B98"/>
    <w:lvl w:ilvl="0" w:tplc="FBA460A6">
      <w:start w:val="1"/>
      <w:numFmt w:val="decimal"/>
      <w:lvlText w:val="%1."/>
      <w:lvlJc w:val="left"/>
      <w:pPr>
        <w:ind w:left="1305" w:hanging="58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09C0C6E"/>
    <w:multiLevelType w:val="hybridMultilevel"/>
    <w:tmpl w:val="2A94D6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E4056EB"/>
    <w:multiLevelType w:val="hybridMultilevel"/>
    <w:tmpl w:val="5E846552"/>
    <w:lvl w:ilvl="0" w:tplc="FBA460A6">
      <w:start w:val="1"/>
      <w:numFmt w:val="decimal"/>
      <w:lvlText w:val="%1."/>
      <w:lvlJc w:val="left"/>
      <w:pPr>
        <w:ind w:left="1305" w:hanging="585"/>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536163145">
    <w:abstractNumId w:val="0"/>
  </w:num>
  <w:num w:numId="2" w16cid:durableId="150945279">
    <w:abstractNumId w:val="3"/>
  </w:num>
  <w:num w:numId="3" w16cid:durableId="1003824335">
    <w:abstractNumId w:val="7"/>
  </w:num>
  <w:num w:numId="4" w16cid:durableId="160777877">
    <w:abstractNumId w:val="8"/>
  </w:num>
  <w:num w:numId="5" w16cid:durableId="1797988762">
    <w:abstractNumId w:val="5"/>
  </w:num>
  <w:num w:numId="6" w16cid:durableId="1311984198">
    <w:abstractNumId w:val="1"/>
  </w:num>
  <w:num w:numId="7" w16cid:durableId="1591040587">
    <w:abstractNumId w:val="2"/>
  </w:num>
  <w:num w:numId="8" w16cid:durableId="861091538">
    <w:abstractNumId w:val="6"/>
  </w:num>
  <w:num w:numId="9" w16cid:durableId="139257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6D"/>
    <w:rsid w:val="000D17F3"/>
    <w:rsid w:val="00113A84"/>
    <w:rsid w:val="00251556"/>
    <w:rsid w:val="00504CA8"/>
    <w:rsid w:val="00796010"/>
    <w:rsid w:val="009407BA"/>
    <w:rsid w:val="00AB556D"/>
    <w:rsid w:val="00DD1A05"/>
    <w:rsid w:val="00EF1D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982A"/>
  <w15:chartTrackingRefBased/>
  <w15:docId w15:val="{DDEF877A-79B4-4479-8CFF-94A9379A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556D"/>
    <w:pPr>
      <w:widowControl w:val="0"/>
      <w:autoSpaceDE w:val="0"/>
      <w:autoSpaceDN w:val="0"/>
      <w:adjustRightInd w:val="0"/>
      <w:spacing w:after="0" w:line="240" w:lineRule="auto"/>
    </w:pPr>
    <w:rPr>
      <w:rFonts w:ascii="Berylium" w:eastAsia="Times New Roman" w:hAnsi="Berylium" w:cs="Times New Roman"/>
      <w:kern w:val="0"/>
      <w:sz w:val="24"/>
      <w:szCs w:val="24"/>
      <w:lang w:val="en-US" w:eastAsia="fi-FI"/>
      <w14:ligatures w14:val="none"/>
    </w:rPr>
  </w:style>
  <w:style w:type="paragraph" w:styleId="Otsikko1">
    <w:name w:val="heading 1"/>
    <w:basedOn w:val="Normaali"/>
    <w:next w:val="Normaali"/>
    <w:link w:val="Otsikko1Char"/>
    <w:uiPriority w:val="9"/>
    <w:qFormat/>
    <w:rsid w:val="00AB5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B5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B556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B556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B556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B556D"/>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B556D"/>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B556D"/>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B556D"/>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B556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B556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B556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B556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B556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B556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B556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B556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B556D"/>
    <w:rPr>
      <w:rFonts w:eastAsiaTheme="majorEastAsia" w:cstheme="majorBidi"/>
      <w:color w:val="272727" w:themeColor="text1" w:themeTint="D8"/>
    </w:rPr>
  </w:style>
  <w:style w:type="paragraph" w:styleId="Otsikko">
    <w:name w:val="Title"/>
    <w:basedOn w:val="Normaali"/>
    <w:next w:val="Normaali"/>
    <w:link w:val="OtsikkoChar"/>
    <w:uiPriority w:val="10"/>
    <w:qFormat/>
    <w:rsid w:val="00AB556D"/>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B556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B556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B556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B556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B556D"/>
    <w:rPr>
      <w:i/>
      <w:iCs/>
      <w:color w:val="404040" w:themeColor="text1" w:themeTint="BF"/>
    </w:rPr>
  </w:style>
  <w:style w:type="paragraph" w:styleId="Luettelokappale">
    <w:name w:val="List Paragraph"/>
    <w:basedOn w:val="Normaali"/>
    <w:uiPriority w:val="34"/>
    <w:qFormat/>
    <w:rsid w:val="00AB556D"/>
    <w:pPr>
      <w:ind w:left="720"/>
      <w:contextualSpacing/>
    </w:pPr>
  </w:style>
  <w:style w:type="character" w:styleId="Voimakaskorostus">
    <w:name w:val="Intense Emphasis"/>
    <w:basedOn w:val="Kappaleenoletusfontti"/>
    <w:uiPriority w:val="21"/>
    <w:qFormat/>
    <w:rsid w:val="00AB556D"/>
    <w:rPr>
      <w:i/>
      <w:iCs/>
      <w:color w:val="0F4761" w:themeColor="accent1" w:themeShade="BF"/>
    </w:rPr>
  </w:style>
  <w:style w:type="paragraph" w:styleId="Erottuvalainaus">
    <w:name w:val="Intense Quote"/>
    <w:basedOn w:val="Normaali"/>
    <w:next w:val="Normaali"/>
    <w:link w:val="ErottuvalainausChar"/>
    <w:uiPriority w:val="30"/>
    <w:qFormat/>
    <w:rsid w:val="00AB5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B556D"/>
    <w:rPr>
      <w:i/>
      <w:iCs/>
      <w:color w:val="0F4761" w:themeColor="accent1" w:themeShade="BF"/>
    </w:rPr>
  </w:style>
  <w:style w:type="character" w:styleId="Erottuvaviittaus">
    <w:name w:val="Intense Reference"/>
    <w:basedOn w:val="Kappaleenoletusfontti"/>
    <w:uiPriority w:val="32"/>
    <w:qFormat/>
    <w:rsid w:val="00AB556D"/>
    <w:rPr>
      <w:b/>
      <w:bCs/>
      <w:smallCaps/>
      <w:color w:val="0F4761" w:themeColor="accent1" w:themeShade="BF"/>
      <w:spacing w:val="5"/>
    </w:rPr>
  </w:style>
  <w:style w:type="character" w:styleId="Hyperlinkki">
    <w:name w:val="Hyperlink"/>
    <w:rsid w:val="00AB556D"/>
    <w:rPr>
      <w:color w:val="0000FF"/>
      <w:u w:val="single"/>
    </w:rPr>
  </w:style>
  <w:style w:type="paragraph" w:styleId="Eivli">
    <w:name w:val="No Spacing"/>
    <w:uiPriority w:val="1"/>
    <w:qFormat/>
    <w:rsid w:val="00AB556D"/>
    <w:pPr>
      <w:spacing w:after="0" w:line="240" w:lineRule="auto"/>
    </w:pPr>
    <w:rPr>
      <w:rFonts w:ascii="Calibri" w:eastAsia="Calibri" w:hAnsi="Calibri" w:cs="Times New Roman"/>
      <w:kern w:val="0"/>
      <w14:ligatures w14:val="none"/>
    </w:rPr>
  </w:style>
  <w:style w:type="character" w:styleId="Ratkaisematonmaininta">
    <w:name w:val="Unresolved Mention"/>
    <w:basedOn w:val="Kappaleenoletusfontti"/>
    <w:uiPriority w:val="99"/>
    <w:semiHidden/>
    <w:unhideWhenUsed/>
    <w:rsid w:val="00796010"/>
    <w:rPr>
      <w:color w:val="605E5C"/>
      <w:shd w:val="clear" w:color="auto" w:fill="E1DFDD"/>
    </w:rPr>
  </w:style>
  <w:style w:type="paragraph" w:styleId="Yltunniste">
    <w:name w:val="header"/>
    <w:basedOn w:val="Normaali"/>
    <w:link w:val="YltunnisteChar"/>
    <w:uiPriority w:val="99"/>
    <w:unhideWhenUsed/>
    <w:rsid w:val="00251556"/>
    <w:pPr>
      <w:tabs>
        <w:tab w:val="center" w:pos="4819"/>
        <w:tab w:val="right" w:pos="9638"/>
      </w:tabs>
    </w:pPr>
  </w:style>
  <w:style w:type="character" w:customStyle="1" w:styleId="YltunnisteChar">
    <w:name w:val="Ylätunniste Char"/>
    <w:basedOn w:val="Kappaleenoletusfontti"/>
    <w:link w:val="Yltunniste"/>
    <w:uiPriority w:val="99"/>
    <w:rsid w:val="00251556"/>
    <w:rPr>
      <w:rFonts w:ascii="Berylium" w:eastAsia="Times New Roman" w:hAnsi="Berylium" w:cs="Times New Roman"/>
      <w:kern w:val="0"/>
      <w:sz w:val="24"/>
      <w:szCs w:val="24"/>
      <w:lang w:val="en-US" w:eastAsia="fi-FI"/>
      <w14:ligatures w14:val="none"/>
    </w:rPr>
  </w:style>
  <w:style w:type="paragraph" w:styleId="Alatunniste">
    <w:name w:val="footer"/>
    <w:basedOn w:val="Normaali"/>
    <w:link w:val="AlatunnisteChar"/>
    <w:uiPriority w:val="99"/>
    <w:unhideWhenUsed/>
    <w:rsid w:val="00251556"/>
    <w:pPr>
      <w:tabs>
        <w:tab w:val="center" w:pos="4819"/>
        <w:tab w:val="right" w:pos="9638"/>
      </w:tabs>
    </w:pPr>
  </w:style>
  <w:style w:type="character" w:customStyle="1" w:styleId="AlatunnisteChar">
    <w:name w:val="Alatunniste Char"/>
    <w:basedOn w:val="Kappaleenoletusfontti"/>
    <w:link w:val="Alatunniste"/>
    <w:uiPriority w:val="99"/>
    <w:rsid w:val="00251556"/>
    <w:rPr>
      <w:rFonts w:ascii="Berylium" w:eastAsia="Times New Roman" w:hAnsi="Berylium" w:cs="Times New Roman"/>
      <w:kern w:val="0"/>
      <w:sz w:val="24"/>
      <w:szCs w:val="24"/>
      <w:lang w:val="en-US"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hja.seurakuntatoimisto@evl.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D02E-06A7-4DFD-B448-0DEA7DEE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6608</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Saario Timo</dc:creator>
  <cp:keywords/>
  <dc:description/>
  <cp:lastModifiedBy>Sarlin Urpu</cp:lastModifiedBy>
  <cp:revision>2</cp:revision>
  <dcterms:created xsi:type="dcterms:W3CDTF">2025-01-14T14:53:00Z</dcterms:created>
  <dcterms:modified xsi:type="dcterms:W3CDTF">2025-01-14T14:53:00Z</dcterms:modified>
</cp:coreProperties>
</file>